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gridCol w:w="496"/>
        <w:gridCol w:w="4771"/>
      </w:tblGrid>
      <w:tr w:rsidR="00C437C1" w:rsidRPr="00F84C36" w14:paraId="5D223DB9" w14:textId="77777777" w:rsidTr="00952B54">
        <w:tc>
          <w:tcPr>
            <w:tcW w:w="5081" w:type="dxa"/>
          </w:tcPr>
          <w:p w14:paraId="19C4D094" w14:textId="75457E30" w:rsidR="00C437C1" w:rsidRPr="00F84C36" w:rsidRDefault="00C437C1">
            <w:pPr>
              <w:rPr>
                <w:rFonts w:cs="Arial"/>
              </w:rPr>
            </w:pPr>
          </w:p>
        </w:tc>
        <w:tc>
          <w:tcPr>
            <w:tcW w:w="496" w:type="dxa"/>
          </w:tcPr>
          <w:p w14:paraId="2E826F12" w14:textId="77777777" w:rsidR="00C437C1" w:rsidRPr="00F84C36" w:rsidRDefault="00C437C1">
            <w:pPr>
              <w:rPr>
                <w:rFonts w:cs="Arial"/>
                <w:noProof/>
                <w:lang w:eastAsia="nl-NL"/>
              </w:rPr>
            </w:pPr>
          </w:p>
        </w:tc>
        <w:tc>
          <w:tcPr>
            <w:tcW w:w="4771" w:type="dxa"/>
          </w:tcPr>
          <w:p w14:paraId="5CEBCCF2" w14:textId="0606F59F" w:rsidR="00C437C1" w:rsidRPr="00F84C36" w:rsidRDefault="00C437C1" w:rsidP="00C437C1">
            <w:pPr>
              <w:jc w:val="right"/>
              <w:rPr>
                <w:rFonts w:cs="Arial"/>
              </w:rPr>
            </w:pPr>
          </w:p>
        </w:tc>
      </w:tr>
    </w:tbl>
    <w:p w14:paraId="05A6CBEF" w14:textId="77777777" w:rsidR="000B2211" w:rsidRPr="00F84C36" w:rsidRDefault="000B2211" w:rsidP="00C437C1">
      <w:pPr>
        <w:rPr>
          <w:rFonts w:cs="Arial"/>
          <w:szCs w:val="20"/>
        </w:rPr>
      </w:pPr>
    </w:p>
    <w:p w14:paraId="6AEA4E9D" w14:textId="77777777" w:rsidR="00C437C1" w:rsidRPr="00F84C36" w:rsidRDefault="00C437C1" w:rsidP="00C437C1">
      <w:pPr>
        <w:rPr>
          <w:rFonts w:cs="Arial"/>
          <w:szCs w:val="20"/>
        </w:rPr>
      </w:pPr>
    </w:p>
    <w:tbl>
      <w:tblPr>
        <w:tblStyle w:val="Tabelraster"/>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4655"/>
      </w:tblGrid>
      <w:tr w:rsidR="006824A9" w:rsidRPr="00F84C36" w14:paraId="11346CC1" w14:textId="77777777" w:rsidTr="00E54D6A">
        <w:trPr>
          <w:trHeight w:val="1637"/>
        </w:trPr>
        <w:tc>
          <w:tcPr>
            <w:tcW w:w="5375" w:type="dxa"/>
          </w:tcPr>
          <w:p w14:paraId="460082AE" w14:textId="3F6F9D7D" w:rsidR="006824A9" w:rsidRPr="00F84C36" w:rsidRDefault="00B87DCC" w:rsidP="00F2363C">
            <w:pPr>
              <w:rPr>
                <w:rFonts w:cs="Arial"/>
              </w:rPr>
            </w:pPr>
            <w:r>
              <w:rPr>
                <w:rFonts w:cs="Arial"/>
                <w:noProof/>
              </w:rPr>
              <w:drawing>
                <wp:anchor distT="0" distB="0" distL="114300" distR="114300" simplePos="0" relativeHeight="251658241" behindDoc="0" locked="0" layoutInCell="1" allowOverlap="1" wp14:anchorId="228F7CCB" wp14:editId="1E833322">
                  <wp:simplePos x="0" y="0"/>
                  <wp:positionH relativeFrom="column">
                    <wp:posOffset>361817</wp:posOffset>
                  </wp:positionH>
                  <wp:positionV relativeFrom="paragraph">
                    <wp:posOffset>0</wp:posOffset>
                  </wp:positionV>
                  <wp:extent cx="2583180" cy="956945"/>
                  <wp:effectExtent l="0" t="0" r="762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8116" t="23469" r="17686" b="25077"/>
                          <a:stretch/>
                        </pic:blipFill>
                        <pic:spPr bwMode="auto">
                          <a:xfrm>
                            <a:off x="0" y="0"/>
                            <a:ext cx="2583180" cy="956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655" w:type="dxa"/>
          </w:tcPr>
          <w:p w14:paraId="1CA2160B" w14:textId="77777777" w:rsidR="006824A9" w:rsidRPr="00F84C36" w:rsidRDefault="006824A9" w:rsidP="00F2363C">
            <w:pPr>
              <w:jc w:val="right"/>
              <w:rPr>
                <w:rFonts w:cs="Arial"/>
              </w:rPr>
            </w:pPr>
            <w:r w:rsidRPr="00F84C36">
              <w:rPr>
                <w:rFonts w:cs="Arial"/>
                <w:noProof/>
              </w:rPr>
              <w:drawing>
                <wp:inline distT="0" distB="0" distL="0" distR="0" wp14:anchorId="7DED728C" wp14:editId="19505448">
                  <wp:extent cx="2622550" cy="857564"/>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2622550" cy="857564"/>
                          </a:xfrm>
                          <a:prstGeom prst="rect">
                            <a:avLst/>
                          </a:prstGeom>
                        </pic:spPr>
                      </pic:pic>
                    </a:graphicData>
                  </a:graphic>
                </wp:inline>
              </w:drawing>
            </w:r>
          </w:p>
        </w:tc>
      </w:tr>
    </w:tbl>
    <w:p w14:paraId="39D6BF1E" w14:textId="77777777" w:rsidR="00C437C1" w:rsidRPr="00F84C36" w:rsidRDefault="00C437C1" w:rsidP="00C437C1">
      <w:pPr>
        <w:jc w:val="center"/>
        <w:rPr>
          <w:rFonts w:cs="Arial"/>
          <w:sz w:val="96"/>
          <w:szCs w:val="96"/>
        </w:rPr>
      </w:pPr>
    </w:p>
    <w:p w14:paraId="7E6EB2E4" w14:textId="77777777" w:rsidR="00C437C1" w:rsidRPr="00F84C36" w:rsidRDefault="00C437C1" w:rsidP="00C437C1">
      <w:pPr>
        <w:jc w:val="center"/>
        <w:rPr>
          <w:rFonts w:cs="Arial"/>
          <w:sz w:val="96"/>
          <w:szCs w:val="96"/>
        </w:rPr>
      </w:pPr>
    </w:p>
    <w:p w14:paraId="49EEAE2B" w14:textId="062F84BC" w:rsidR="00C437C1" w:rsidRPr="00F84C36" w:rsidRDefault="00C437C1" w:rsidP="00C437C1">
      <w:pPr>
        <w:jc w:val="center"/>
        <w:rPr>
          <w:rFonts w:cs="Arial"/>
          <w:sz w:val="96"/>
          <w:szCs w:val="96"/>
        </w:rPr>
      </w:pPr>
      <w:r w:rsidRPr="00F84C36">
        <w:rPr>
          <w:rFonts w:cs="Arial"/>
          <w:sz w:val="96"/>
          <w:szCs w:val="96"/>
        </w:rPr>
        <w:t>BPV-</w:t>
      </w:r>
      <w:r w:rsidR="006824A9" w:rsidRPr="00F84C36">
        <w:rPr>
          <w:rFonts w:cs="Arial"/>
          <w:sz w:val="96"/>
          <w:szCs w:val="96"/>
        </w:rPr>
        <w:t>i</w:t>
      </w:r>
      <w:r w:rsidRPr="00F84C36">
        <w:rPr>
          <w:rFonts w:cs="Arial"/>
          <w:sz w:val="96"/>
          <w:szCs w:val="96"/>
        </w:rPr>
        <w:t>nformatiegids</w:t>
      </w:r>
    </w:p>
    <w:p w14:paraId="649C9670" w14:textId="07AE450F" w:rsidR="00C437C1" w:rsidRPr="00F84C36" w:rsidRDefault="00C437C1" w:rsidP="00C437C1">
      <w:pPr>
        <w:jc w:val="center"/>
        <w:rPr>
          <w:rFonts w:cs="Arial"/>
          <w:sz w:val="96"/>
          <w:szCs w:val="96"/>
        </w:rPr>
      </w:pPr>
      <w:r w:rsidRPr="3971D097">
        <w:rPr>
          <w:rFonts w:cs="Arial"/>
          <w:sz w:val="96"/>
          <w:szCs w:val="96"/>
        </w:rPr>
        <w:t>20</w:t>
      </w:r>
      <w:r w:rsidR="009E4CC1" w:rsidRPr="3971D097">
        <w:rPr>
          <w:rFonts w:cs="Arial"/>
          <w:sz w:val="96"/>
          <w:szCs w:val="96"/>
        </w:rPr>
        <w:t>2</w:t>
      </w:r>
      <w:r w:rsidR="005708CA">
        <w:rPr>
          <w:rFonts w:cs="Arial"/>
          <w:sz w:val="96"/>
          <w:szCs w:val="96"/>
        </w:rPr>
        <w:t>3</w:t>
      </w:r>
      <w:r w:rsidR="008352F2">
        <w:rPr>
          <w:rFonts w:cs="Arial"/>
          <w:sz w:val="96"/>
          <w:szCs w:val="96"/>
        </w:rPr>
        <w:t>/</w:t>
      </w:r>
      <w:r w:rsidR="00EF3374" w:rsidRPr="3971D097">
        <w:rPr>
          <w:rFonts w:cs="Arial"/>
          <w:sz w:val="96"/>
          <w:szCs w:val="96"/>
        </w:rPr>
        <w:t>202</w:t>
      </w:r>
      <w:r w:rsidR="00200C17">
        <w:rPr>
          <w:rFonts w:cs="Arial"/>
          <w:sz w:val="96"/>
          <w:szCs w:val="96"/>
        </w:rPr>
        <w:t>4</w:t>
      </w:r>
    </w:p>
    <w:p w14:paraId="66443953" w14:textId="77777777" w:rsidR="00C437C1" w:rsidRPr="00F84C36" w:rsidRDefault="00C437C1" w:rsidP="00C437C1">
      <w:pPr>
        <w:rPr>
          <w:rFonts w:cs="Arial"/>
          <w:szCs w:val="20"/>
        </w:rPr>
      </w:pPr>
    </w:p>
    <w:p w14:paraId="625821E8" w14:textId="77777777" w:rsidR="00C437C1" w:rsidRPr="00F84C36" w:rsidRDefault="00C437C1" w:rsidP="00C437C1">
      <w:pPr>
        <w:jc w:val="center"/>
        <w:rPr>
          <w:rFonts w:cs="Arial"/>
          <w:b/>
          <w:sz w:val="48"/>
          <w:szCs w:val="48"/>
        </w:rPr>
      </w:pPr>
      <w:r w:rsidRPr="00F84C36">
        <w:rPr>
          <w:rFonts w:cs="Arial"/>
          <w:b/>
          <w:sz w:val="48"/>
          <w:szCs w:val="48"/>
        </w:rPr>
        <w:t>School voor Gezondheidszorg</w:t>
      </w:r>
    </w:p>
    <w:p w14:paraId="6A19ABAD" w14:textId="77777777" w:rsidR="00C437C1" w:rsidRPr="00F84C36" w:rsidRDefault="00C437C1" w:rsidP="00C437C1">
      <w:pPr>
        <w:jc w:val="center"/>
        <w:rPr>
          <w:rFonts w:cs="Arial"/>
          <w:b/>
          <w:sz w:val="48"/>
          <w:szCs w:val="48"/>
        </w:rPr>
      </w:pPr>
      <w:r w:rsidRPr="00F84C36">
        <w:rPr>
          <w:rFonts w:cs="Arial"/>
          <w:b/>
          <w:sz w:val="48"/>
          <w:szCs w:val="48"/>
        </w:rPr>
        <w:t>School voor Welzijn</w:t>
      </w:r>
    </w:p>
    <w:p w14:paraId="75DC0959" w14:textId="77777777" w:rsidR="00C437C1" w:rsidRPr="00F84C36" w:rsidRDefault="00C437C1" w:rsidP="00C437C1">
      <w:pPr>
        <w:rPr>
          <w:rFonts w:cs="Arial"/>
          <w:szCs w:val="20"/>
        </w:rPr>
      </w:pPr>
    </w:p>
    <w:p w14:paraId="155FA50E" w14:textId="77777777" w:rsidR="00C437C1" w:rsidRPr="00F84C36" w:rsidRDefault="00C437C1" w:rsidP="00C437C1">
      <w:pPr>
        <w:rPr>
          <w:rFonts w:cs="Arial"/>
          <w:szCs w:val="20"/>
        </w:rPr>
      </w:pPr>
    </w:p>
    <w:p w14:paraId="114BB82C" w14:textId="77777777" w:rsidR="00952B54" w:rsidRPr="00F84C36" w:rsidRDefault="00952B54" w:rsidP="00C437C1">
      <w:pPr>
        <w:rPr>
          <w:rFonts w:cs="Arial"/>
          <w:szCs w:val="20"/>
        </w:rPr>
      </w:pPr>
    </w:p>
    <w:p w14:paraId="20E5184C" w14:textId="77777777" w:rsidR="00952B54" w:rsidRPr="00F84C36" w:rsidRDefault="00952B54" w:rsidP="00C437C1">
      <w:pPr>
        <w:rPr>
          <w:rFonts w:cs="Arial"/>
          <w:szCs w:val="20"/>
        </w:rPr>
      </w:pPr>
    </w:p>
    <w:p w14:paraId="0FE1EAD0" w14:textId="77777777" w:rsidR="00952B54" w:rsidRPr="00F84C36" w:rsidRDefault="00952B54" w:rsidP="00C437C1">
      <w:pPr>
        <w:rPr>
          <w:rFonts w:cs="Arial"/>
          <w:szCs w:val="20"/>
        </w:rPr>
      </w:pPr>
    </w:p>
    <w:p w14:paraId="68F9E0D0" w14:textId="77777777" w:rsidR="00952B54" w:rsidRPr="00F84C36" w:rsidRDefault="00952B54" w:rsidP="00C437C1">
      <w:pPr>
        <w:rPr>
          <w:rFonts w:cs="Arial"/>
          <w:szCs w:val="20"/>
        </w:rPr>
      </w:pPr>
    </w:p>
    <w:p w14:paraId="55326EB1" w14:textId="76071555" w:rsidR="00952B54" w:rsidRPr="00F84C36" w:rsidRDefault="00785EF2" w:rsidP="007F24B0">
      <w:pPr>
        <w:jc w:val="center"/>
        <w:rPr>
          <w:rFonts w:cs="Arial"/>
          <w:b/>
          <w:color w:val="ED7D31" w:themeColor="accent2"/>
          <w:sz w:val="40"/>
          <w:szCs w:val="40"/>
        </w:rPr>
      </w:pPr>
      <w:r w:rsidRPr="00F84C36">
        <w:rPr>
          <w:rFonts w:cs="Arial"/>
          <w:b/>
          <w:color w:val="ED7D31" w:themeColor="accent2"/>
          <w:sz w:val="40"/>
          <w:szCs w:val="40"/>
        </w:rPr>
        <w:t>Handreiking voor BPV-</w:t>
      </w:r>
      <w:r w:rsidR="00507CE9">
        <w:rPr>
          <w:rFonts w:cs="Arial"/>
          <w:b/>
          <w:color w:val="ED7D31" w:themeColor="accent2"/>
          <w:sz w:val="40"/>
          <w:szCs w:val="40"/>
        </w:rPr>
        <w:t>leer</w:t>
      </w:r>
      <w:r w:rsidRPr="00F84C36">
        <w:rPr>
          <w:rFonts w:cs="Arial"/>
          <w:b/>
          <w:color w:val="ED7D31" w:themeColor="accent2"/>
          <w:sz w:val="40"/>
          <w:szCs w:val="40"/>
        </w:rPr>
        <w:t>bedrijven</w:t>
      </w:r>
    </w:p>
    <w:p w14:paraId="0ACD620F" w14:textId="77777777" w:rsidR="00952B54" w:rsidRPr="00F84C36" w:rsidRDefault="00952B54" w:rsidP="00C437C1">
      <w:pPr>
        <w:rPr>
          <w:rFonts w:cs="Arial"/>
          <w:szCs w:val="20"/>
        </w:rPr>
      </w:pPr>
    </w:p>
    <w:p w14:paraId="04378031" w14:textId="77777777" w:rsidR="00952B54" w:rsidRPr="00F84C36" w:rsidRDefault="00952B54" w:rsidP="00C437C1">
      <w:pPr>
        <w:rPr>
          <w:rFonts w:cs="Arial"/>
          <w:szCs w:val="20"/>
        </w:rPr>
      </w:pPr>
    </w:p>
    <w:p w14:paraId="603D87C1" w14:textId="77777777" w:rsidR="00952B54" w:rsidRPr="00F84C36" w:rsidRDefault="00952B54" w:rsidP="00C437C1">
      <w:pPr>
        <w:rPr>
          <w:rFonts w:cs="Arial"/>
          <w:szCs w:val="20"/>
        </w:rPr>
      </w:pPr>
    </w:p>
    <w:p w14:paraId="338DDA8B" w14:textId="77777777" w:rsidR="00952B54" w:rsidRPr="00F84C36" w:rsidRDefault="00952B54" w:rsidP="00C437C1">
      <w:pPr>
        <w:rPr>
          <w:rFonts w:cs="Arial"/>
          <w:szCs w:val="20"/>
        </w:rPr>
      </w:pPr>
    </w:p>
    <w:p w14:paraId="6405E1C2" w14:textId="77777777" w:rsidR="00952B54" w:rsidRPr="00F84C36" w:rsidRDefault="00952B54" w:rsidP="00C437C1">
      <w:pPr>
        <w:rPr>
          <w:rFonts w:cs="Arial"/>
          <w:szCs w:val="20"/>
        </w:rPr>
      </w:pPr>
    </w:p>
    <w:p w14:paraId="50B2B275" w14:textId="77777777" w:rsidR="00952B54" w:rsidRPr="00F84C36" w:rsidRDefault="00952B54" w:rsidP="00C437C1">
      <w:pPr>
        <w:rPr>
          <w:rFonts w:cs="Arial"/>
          <w:szCs w:val="20"/>
        </w:rPr>
      </w:pPr>
    </w:p>
    <w:p w14:paraId="72750A51" w14:textId="77777777" w:rsidR="00952B54" w:rsidRPr="00F84C36" w:rsidRDefault="00952B54" w:rsidP="00C437C1">
      <w:pPr>
        <w:rPr>
          <w:rFonts w:cs="Arial"/>
          <w:szCs w:val="20"/>
        </w:rPr>
      </w:pPr>
    </w:p>
    <w:p w14:paraId="0F19C123" w14:textId="77777777" w:rsidR="00952B54" w:rsidRPr="00F84C36" w:rsidRDefault="00952B54" w:rsidP="00C437C1">
      <w:pPr>
        <w:rPr>
          <w:rFonts w:cs="Arial"/>
          <w:szCs w:val="20"/>
        </w:rPr>
      </w:pPr>
    </w:p>
    <w:p w14:paraId="6A130AFE" w14:textId="77777777" w:rsidR="00952B54" w:rsidRPr="00F84C36" w:rsidRDefault="00952B54" w:rsidP="00C437C1">
      <w:pPr>
        <w:rPr>
          <w:rFonts w:cs="Arial"/>
          <w:szCs w:val="20"/>
        </w:rPr>
      </w:pPr>
    </w:p>
    <w:p w14:paraId="7799A3B6" w14:textId="77777777" w:rsidR="00952B54" w:rsidRPr="00F84C36" w:rsidRDefault="00952B54" w:rsidP="00C437C1">
      <w:pPr>
        <w:rPr>
          <w:rFonts w:cs="Arial"/>
          <w:szCs w:val="20"/>
        </w:rPr>
      </w:pPr>
    </w:p>
    <w:p w14:paraId="5C2A7D78" w14:textId="77777777" w:rsidR="00952B54" w:rsidRPr="00F84C36" w:rsidRDefault="00952B54" w:rsidP="00C437C1">
      <w:pPr>
        <w:rPr>
          <w:rFonts w:cs="Arial"/>
          <w:szCs w:val="20"/>
        </w:rPr>
      </w:pPr>
    </w:p>
    <w:p w14:paraId="651C4446" w14:textId="77777777" w:rsidR="00952B54" w:rsidRPr="00F84C36" w:rsidRDefault="00952B54" w:rsidP="00C437C1">
      <w:pPr>
        <w:rPr>
          <w:rFonts w:cs="Arial"/>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952B54" w:rsidRPr="00F84C36" w14:paraId="0B3E9B96" w14:textId="77777777" w:rsidTr="00952B54">
        <w:tc>
          <w:tcPr>
            <w:tcW w:w="2122" w:type="dxa"/>
          </w:tcPr>
          <w:p w14:paraId="08742FEA" w14:textId="77777777" w:rsidR="00952B54" w:rsidRPr="00F84C36" w:rsidRDefault="00952B54" w:rsidP="00C437C1">
            <w:pPr>
              <w:rPr>
                <w:rFonts w:cs="Arial"/>
                <w:szCs w:val="20"/>
              </w:rPr>
            </w:pPr>
            <w:r w:rsidRPr="00F84C36">
              <w:rPr>
                <w:rFonts w:cs="Arial"/>
                <w:szCs w:val="20"/>
              </w:rPr>
              <w:t xml:space="preserve">Opgesteld door: </w:t>
            </w:r>
          </w:p>
        </w:tc>
        <w:tc>
          <w:tcPr>
            <w:tcW w:w="6940" w:type="dxa"/>
          </w:tcPr>
          <w:p w14:paraId="6C5EC87F" w14:textId="3A0461E6" w:rsidR="00952B54" w:rsidRPr="00F84C36" w:rsidRDefault="0030237B" w:rsidP="00C437C1">
            <w:pPr>
              <w:rPr>
                <w:rFonts w:cs="Arial"/>
                <w:szCs w:val="20"/>
              </w:rPr>
            </w:pPr>
            <w:r>
              <w:rPr>
                <w:rFonts w:cs="Arial"/>
                <w:szCs w:val="20"/>
              </w:rPr>
              <w:t>w</w:t>
            </w:r>
            <w:r w:rsidR="00952B54" w:rsidRPr="00F84C36">
              <w:rPr>
                <w:rFonts w:cs="Arial"/>
                <w:szCs w:val="20"/>
              </w:rPr>
              <w:t>erkteam BPV</w:t>
            </w:r>
          </w:p>
        </w:tc>
      </w:tr>
      <w:tr w:rsidR="00952B54" w:rsidRPr="00F84C36" w14:paraId="3ED9B111" w14:textId="77777777" w:rsidTr="00952B54">
        <w:tc>
          <w:tcPr>
            <w:tcW w:w="2122" w:type="dxa"/>
          </w:tcPr>
          <w:p w14:paraId="7BE38F3F" w14:textId="77777777" w:rsidR="00952B54" w:rsidRPr="005671A4" w:rsidRDefault="00952B54" w:rsidP="00C437C1">
            <w:pPr>
              <w:rPr>
                <w:rFonts w:cs="Arial"/>
                <w:szCs w:val="20"/>
              </w:rPr>
            </w:pPr>
            <w:r w:rsidRPr="005671A4">
              <w:rPr>
                <w:rFonts w:cs="Arial"/>
                <w:szCs w:val="20"/>
              </w:rPr>
              <w:t xml:space="preserve">Vastgesteld op: </w:t>
            </w:r>
          </w:p>
        </w:tc>
        <w:tc>
          <w:tcPr>
            <w:tcW w:w="6940" w:type="dxa"/>
          </w:tcPr>
          <w:p w14:paraId="63FB6835" w14:textId="05965340" w:rsidR="00952B54" w:rsidRPr="00D23869" w:rsidRDefault="005671A4" w:rsidP="00785EF2">
            <w:pPr>
              <w:rPr>
                <w:rFonts w:cs="Arial"/>
                <w:szCs w:val="20"/>
              </w:rPr>
            </w:pPr>
            <w:r w:rsidRPr="00D23869">
              <w:rPr>
                <w:rFonts w:cs="Arial"/>
                <w:szCs w:val="20"/>
              </w:rPr>
              <w:t>juni</w:t>
            </w:r>
            <w:r w:rsidR="00037ECE" w:rsidRPr="00D23869">
              <w:rPr>
                <w:rFonts w:cs="Arial"/>
                <w:szCs w:val="20"/>
              </w:rPr>
              <w:t xml:space="preserve"> </w:t>
            </w:r>
            <w:r w:rsidR="003C269D" w:rsidRPr="00D23869">
              <w:rPr>
                <w:rFonts w:cs="Arial"/>
                <w:szCs w:val="20"/>
              </w:rPr>
              <w:t>202</w:t>
            </w:r>
            <w:r w:rsidR="00C26C36" w:rsidRPr="00D23869">
              <w:rPr>
                <w:rFonts w:cs="Arial"/>
                <w:szCs w:val="20"/>
              </w:rPr>
              <w:t>3</w:t>
            </w:r>
            <w:r w:rsidR="003C269D" w:rsidRPr="00D23869">
              <w:rPr>
                <w:rFonts w:cs="Arial"/>
                <w:szCs w:val="20"/>
              </w:rPr>
              <w:t xml:space="preserve"> </w:t>
            </w:r>
            <w:r w:rsidR="00952B54" w:rsidRPr="00D23869">
              <w:rPr>
                <w:rFonts w:cs="Arial"/>
                <w:szCs w:val="20"/>
              </w:rPr>
              <w:t xml:space="preserve">door CMT </w:t>
            </w:r>
          </w:p>
        </w:tc>
      </w:tr>
    </w:tbl>
    <w:p w14:paraId="10CCA0E7" w14:textId="0D587FBF" w:rsidR="00D83715" w:rsidRPr="00F84C36" w:rsidRDefault="00D83715" w:rsidP="00D83715">
      <w:pPr>
        <w:pStyle w:val="Geenafstand"/>
        <w:rPr>
          <w:rFonts w:cs="Arial"/>
        </w:rPr>
      </w:pPr>
      <w:bookmarkStart w:id="0" w:name="_Toc503794291"/>
    </w:p>
    <w:sdt>
      <w:sdtPr>
        <w:rPr>
          <w:rFonts w:ascii="Arial" w:eastAsiaTheme="minorHAnsi" w:hAnsi="Arial" w:cs="Arial"/>
          <w:color w:val="auto"/>
          <w:sz w:val="20"/>
          <w:szCs w:val="22"/>
          <w:lang w:eastAsia="en-US"/>
        </w:rPr>
        <w:id w:val="190581445"/>
        <w:docPartObj>
          <w:docPartGallery w:val="Table of Contents"/>
          <w:docPartUnique/>
        </w:docPartObj>
      </w:sdtPr>
      <w:sdtEndPr>
        <w:rPr>
          <w:b/>
          <w:bCs/>
        </w:rPr>
      </w:sdtEndPr>
      <w:sdtContent>
        <w:p w14:paraId="552F36FB" w14:textId="61EB0932" w:rsidR="00893AF6" w:rsidRPr="00F84C36" w:rsidRDefault="00893AF6">
          <w:pPr>
            <w:pStyle w:val="Kopvaninhoudsopgave"/>
            <w:rPr>
              <w:rStyle w:val="Kop1Char"/>
              <w:rFonts w:cs="Arial"/>
            </w:rPr>
          </w:pPr>
          <w:r w:rsidRPr="00F84C36">
            <w:rPr>
              <w:rStyle w:val="Kop1Char"/>
              <w:rFonts w:cs="Arial"/>
            </w:rPr>
            <w:t>Inhoud</w:t>
          </w:r>
        </w:p>
        <w:p w14:paraId="12B8AFE6" w14:textId="2E675267" w:rsidR="002D6A51" w:rsidRDefault="00893AF6">
          <w:pPr>
            <w:pStyle w:val="Inhopg1"/>
            <w:tabs>
              <w:tab w:val="left" w:pos="400"/>
              <w:tab w:val="right" w:leader="dot" w:pos="9736"/>
            </w:tabs>
            <w:rPr>
              <w:rFonts w:asciiTheme="minorHAnsi" w:eastAsiaTheme="minorEastAsia" w:hAnsiTheme="minorHAnsi"/>
              <w:noProof/>
              <w:kern w:val="2"/>
              <w:sz w:val="22"/>
              <w:lang w:eastAsia="nl-NL"/>
              <w14:ligatures w14:val="standardContextual"/>
            </w:rPr>
          </w:pPr>
          <w:r w:rsidRPr="00F84C36">
            <w:rPr>
              <w:rFonts w:cs="Arial"/>
            </w:rPr>
            <w:fldChar w:fldCharType="begin"/>
          </w:r>
          <w:r w:rsidRPr="00F84C36">
            <w:rPr>
              <w:rFonts w:cs="Arial"/>
            </w:rPr>
            <w:instrText xml:space="preserve"> TOC \o "1-3" \h \z \u </w:instrText>
          </w:r>
          <w:r w:rsidRPr="00F84C36">
            <w:rPr>
              <w:rFonts w:cs="Arial"/>
            </w:rPr>
            <w:fldChar w:fldCharType="separate"/>
          </w:r>
          <w:hyperlink w:anchor="_Toc143853045" w:history="1">
            <w:r w:rsidR="002D6A51" w:rsidRPr="00FC361A">
              <w:rPr>
                <w:rStyle w:val="Hyperlink"/>
                <w:rFonts w:cs="Arial"/>
                <w:noProof/>
              </w:rPr>
              <w:t>1.</w:t>
            </w:r>
            <w:r w:rsidR="002D6A51">
              <w:rPr>
                <w:rFonts w:asciiTheme="minorHAnsi" w:eastAsiaTheme="minorEastAsia" w:hAnsiTheme="minorHAnsi"/>
                <w:noProof/>
                <w:kern w:val="2"/>
                <w:sz w:val="22"/>
                <w:lang w:eastAsia="nl-NL"/>
                <w14:ligatures w14:val="standardContextual"/>
              </w:rPr>
              <w:tab/>
            </w:r>
            <w:r w:rsidR="002D6A51" w:rsidRPr="00FC361A">
              <w:rPr>
                <w:rStyle w:val="Hyperlink"/>
                <w:rFonts w:cs="Arial"/>
                <w:noProof/>
              </w:rPr>
              <w:t>Inleiding</w:t>
            </w:r>
            <w:r w:rsidR="002D6A51">
              <w:rPr>
                <w:noProof/>
                <w:webHidden/>
              </w:rPr>
              <w:tab/>
            </w:r>
            <w:r w:rsidR="002D6A51">
              <w:rPr>
                <w:noProof/>
                <w:webHidden/>
              </w:rPr>
              <w:fldChar w:fldCharType="begin"/>
            </w:r>
            <w:r w:rsidR="002D6A51">
              <w:rPr>
                <w:noProof/>
                <w:webHidden/>
              </w:rPr>
              <w:instrText xml:space="preserve"> PAGEREF _Toc143853045 \h </w:instrText>
            </w:r>
            <w:r w:rsidR="002D6A51">
              <w:rPr>
                <w:noProof/>
                <w:webHidden/>
              </w:rPr>
            </w:r>
            <w:r w:rsidR="002D6A51">
              <w:rPr>
                <w:noProof/>
                <w:webHidden/>
              </w:rPr>
              <w:fldChar w:fldCharType="separate"/>
            </w:r>
            <w:r w:rsidR="00036A3A">
              <w:rPr>
                <w:noProof/>
                <w:webHidden/>
              </w:rPr>
              <w:t>3</w:t>
            </w:r>
            <w:r w:rsidR="002D6A51">
              <w:rPr>
                <w:noProof/>
                <w:webHidden/>
              </w:rPr>
              <w:fldChar w:fldCharType="end"/>
            </w:r>
          </w:hyperlink>
        </w:p>
        <w:p w14:paraId="5240CC0B" w14:textId="6FEF28A4"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46" w:history="1">
            <w:r w:rsidRPr="00FC361A">
              <w:rPr>
                <w:rStyle w:val="Hyperlink"/>
                <w:rFonts w:cs="Arial"/>
                <w:noProof/>
              </w:rPr>
              <w:t>1.1 Begrippenlijst</w:t>
            </w:r>
            <w:r>
              <w:rPr>
                <w:noProof/>
                <w:webHidden/>
              </w:rPr>
              <w:tab/>
            </w:r>
            <w:r>
              <w:rPr>
                <w:noProof/>
                <w:webHidden/>
              </w:rPr>
              <w:fldChar w:fldCharType="begin"/>
            </w:r>
            <w:r>
              <w:rPr>
                <w:noProof/>
                <w:webHidden/>
              </w:rPr>
              <w:instrText xml:space="preserve"> PAGEREF _Toc143853046 \h </w:instrText>
            </w:r>
            <w:r>
              <w:rPr>
                <w:noProof/>
                <w:webHidden/>
              </w:rPr>
            </w:r>
            <w:r>
              <w:rPr>
                <w:noProof/>
                <w:webHidden/>
              </w:rPr>
              <w:fldChar w:fldCharType="separate"/>
            </w:r>
            <w:r w:rsidR="00036A3A">
              <w:rPr>
                <w:noProof/>
                <w:webHidden/>
              </w:rPr>
              <w:t>3</w:t>
            </w:r>
            <w:r>
              <w:rPr>
                <w:noProof/>
                <w:webHidden/>
              </w:rPr>
              <w:fldChar w:fldCharType="end"/>
            </w:r>
          </w:hyperlink>
        </w:p>
        <w:p w14:paraId="1AE09266" w14:textId="578712AD" w:rsidR="002D6A51" w:rsidRDefault="002D6A51">
          <w:pPr>
            <w:pStyle w:val="Inhopg1"/>
            <w:tabs>
              <w:tab w:val="left" w:pos="400"/>
              <w:tab w:val="right" w:leader="dot" w:pos="9736"/>
            </w:tabs>
            <w:rPr>
              <w:rFonts w:asciiTheme="minorHAnsi" w:eastAsiaTheme="minorEastAsia" w:hAnsiTheme="minorHAnsi"/>
              <w:noProof/>
              <w:kern w:val="2"/>
              <w:sz w:val="22"/>
              <w:lang w:eastAsia="nl-NL"/>
              <w14:ligatures w14:val="standardContextual"/>
            </w:rPr>
          </w:pPr>
          <w:hyperlink w:anchor="_Toc143853047" w:history="1">
            <w:r w:rsidRPr="00FC361A">
              <w:rPr>
                <w:rStyle w:val="Hyperlink"/>
                <w:rFonts w:cs="Arial"/>
                <w:noProof/>
              </w:rPr>
              <w:t>2.</w:t>
            </w:r>
            <w:r>
              <w:rPr>
                <w:rFonts w:asciiTheme="minorHAnsi" w:eastAsiaTheme="minorEastAsia" w:hAnsiTheme="minorHAnsi"/>
                <w:noProof/>
                <w:kern w:val="2"/>
                <w:sz w:val="22"/>
                <w:lang w:eastAsia="nl-NL"/>
                <w14:ligatures w14:val="standardContextual"/>
              </w:rPr>
              <w:tab/>
            </w:r>
            <w:r w:rsidRPr="00FC361A">
              <w:rPr>
                <w:rStyle w:val="Hyperlink"/>
                <w:rFonts w:cs="Arial"/>
                <w:noProof/>
              </w:rPr>
              <w:t>Contactgegevens MBO Amersfoort en overzicht opleidingen</w:t>
            </w:r>
            <w:r>
              <w:rPr>
                <w:noProof/>
                <w:webHidden/>
              </w:rPr>
              <w:tab/>
            </w:r>
            <w:r>
              <w:rPr>
                <w:noProof/>
                <w:webHidden/>
              </w:rPr>
              <w:fldChar w:fldCharType="begin"/>
            </w:r>
            <w:r>
              <w:rPr>
                <w:noProof/>
                <w:webHidden/>
              </w:rPr>
              <w:instrText xml:space="preserve"> PAGEREF _Toc143853047 \h </w:instrText>
            </w:r>
            <w:r>
              <w:rPr>
                <w:noProof/>
                <w:webHidden/>
              </w:rPr>
            </w:r>
            <w:r>
              <w:rPr>
                <w:noProof/>
                <w:webHidden/>
              </w:rPr>
              <w:fldChar w:fldCharType="separate"/>
            </w:r>
            <w:r w:rsidR="00036A3A">
              <w:rPr>
                <w:noProof/>
                <w:webHidden/>
              </w:rPr>
              <w:t>4</w:t>
            </w:r>
            <w:r>
              <w:rPr>
                <w:noProof/>
                <w:webHidden/>
              </w:rPr>
              <w:fldChar w:fldCharType="end"/>
            </w:r>
          </w:hyperlink>
        </w:p>
        <w:p w14:paraId="345D02B6" w14:textId="1C53BAF2"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48" w:history="1">
            <w:r w:rsidRPr="00FC361A">
              <w:rPr>
                <w:rStyle w:val="Hyperlink"/>
                <w:rFonts w:cs="Arial"/>
                <w:noProof/>
              </w:rPr>
              <w:t>2.1 BPV-bureau</w:t>
            </w:r>
            <w:r>
              <w:rPr>
                <w:noProof/>
                <w:webHidden/>
              </w:rPr>
              <w:tab/>
            </w:r>
            <w:r>
              <w:rPr>
                <w:noProof/>
                <w:webHidden/>
              </w:rPr>
              <w:fldChar w:fldCharType="begin"/>
            </w:r>
            <w:r>
              <w:rPr>
                <w:noProof/>
                <w:webHidden/>
              </w:rPr>
              <w:instrText xml:space="preserve"> PAGEREF _Toc143853048 \h </w:instrText>
            </w:r>
            <w:r>
              <w:rPr>
                <w:noProof/>
                <w:webHidden/>
              </w:rPr>
            </w:r>
            <w:r>
              <w:rPr>
                <w:noProof/>
                <w:webHidden/>
              </w:rPr>
              <w:fldChar w:fldCharType="separate"/>
            </w:r>
            <w:r w:rsidR="00036A3A">
              <w:rPr>
                <w:noProof/>
                <w:webHidden/>
              </w:rPr>
              <w:t>4</w:t>
            </w:r>
            <w:r>
              <w:rPr>
                <w:noProof/>
                <w:webHidden/>
              </w:rPr>
              <w:fldChar w:fldCharType="end"/>
            </w:r>
          </w:hyperlink>
        </w:p>
        <w:p w14:paraId="6F3DC7AC" w14:textId="13E0DB8A"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49" w:history="1">
            <w:r w:rsidRPr="00FC361A">
              <w:rPr>
                <w:rStyle w:val="Hyperlink"/>
                <w:rFonts w:cs="Arial"/>
                <w:noProof/>
              </w:rPr>
              <w:t>2.2 Examenbureau</w:t>
            </w:r>
            <w:r>
              <w:rPr>
                <w:noProof/>
                <w:webHidden/>
              </w:rPr>
              <w:tab/>
            </w:r>
            <w:r>
              <w:rPr>
                <w:noProof/>
                <w:webHidden/>
              </w:rPr>
              <w:fldChar w:fldCharType="begin"/>
            </w:r>
            <w:r>
              <w:rPr>
                <w:noProof/>
                <w:webHidden/>
              </w:rPr>
              <w:instrText xml:space="preserve"> PAGEREF _Toc143853049 \h </w:instrText>
            </w:r>
            <w:r>
              <w:rPr>
                <w:noProof/>
                <w:webHidden/>
              </w:rPr>
            </w:r>
            <w:r>
              <w:rPr>
                <w:noProof/>
                <w:webHidden/>
              </w:rPr>
              <w:fldChar w:fldCharType="separate"/>
            </w:r>
            <w:r w:rsidR="00036A3A">
              <w:rPr>
                <w:noProof/>
                <w:webHidden/>
              </w:rPr>
              <w:t>4</w:t>
            </w:r>
            <w:r>
              <w:rPr>
                <w:noProof/>
                <w:webHidden/>
              </w:rPr>
              <w:fldChar w:fldCharType="end"/>
            </w:r>
          </w:hyperlink>
        </w:p>
        <w:p w14:paraId="3021FD3C" w14:textId="6D585D2B"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50" w:history="1">
            <w:r w:rsidRPr="00FC361A">
              <w:rPr>
                <w:rStyle w:val="Hyperlink"/>
                <w:rFonts w:cs="Arial"/>
                <w:noProof/>
              </w:rPr>
              <w:t>2.3 Opleidingen</w:t>
            </w:r>
            <w:r>
              <w:rPr>
                <w:noProof/>
                <w:webHidden/>
              </w:rPr>
              <w:tab/>
            </w:r>
            <w:r>
              <w:rPr>
                <w:noProof/>
                <w:webHidden/>
              </w:rPr>
              <w:fldChar w:fldCharType="begin"/>
            </w:r>
            <w:r>
              <w:rPr>
                <w:noProof/>
                <w:webHidden/>
              </w:rPr>
              <w:instrText xml:space="preserve"> PAGEREF _Toc143853050 \h </w:instrText>
            </w:r>
            <w:r>
              <w:rPr>
                <w:noProof/>
                <w:webHidden/>
              </w:rPr>
            </w:r>
            <w:r>
              <w:rPr>
                <w:noProof/>
                <w:webHidden/>
              </w:rPr>
              <w:fldChar w:fldCharType="separate"/>
            </w:r>
            <w:r w:rsidR="00036A3A">
              <w:rPr>
                <w:noProof/>
                <w:webHidden/>
              </w:rPr>
              <w:t>4</w:t>
            </w:r>
            <w:r>
              <w:rPr>
                <w:noProof/>
                <w:webHidden/>
              </w:rPr>
              <w:fldChar w:fldCharType="end"/>
            </w:r>
          </w:hyperlink>
        </w:p>
        <w:p w14:paraId="22FCA211" w14:textId="4C4656D5" w:rsidR="002D6A51" w:rsidRDefault="002D6A51">
          <w:pPr>
            <w:pStyle w:val="Inhopg1"/>
            <w:tabs>
              <w:tab w:val="left" w:pos="400"/>
              <w:tab w:val="right" w:leader="dot" w:pos="9736"/>
            </w:tabs>
            <w:rPr>
              <w:rFonts w:asciiTheme="minorHAnsi" w:eastAsiaTheme="minorEastAsia" w:hAnsiTheme="minorHAnsi"/>
              <w:noProof/>
              <w:kern w:val="2"/>
              <w:sz w:val="22"/>
              <w:lang w:eastAsia="nl-NL"/>
              <w14:ligatures w14:val="standardContextual"/>
            </w:rPr>
          </w:pPr>
          <w:hyperlink w:anchor="_Toc143853051" w:history="1">
            <w:r w:rsidRPr="00FC361A">
              <w:rPr>
                <w:rStyle w:val="Hyperlink"/>
                <w:rFonts w:cs="Arial"/>
                <w:noProof/>
              </w:rPr>
              <w:t>3.</w:t>
            </w:r>
            <w:r>
              <w:rPr>
                <w:rFonts w:asciiTheme="minorHAnsi" w:eastAsiaTheme="minorEastAsia" w:hAnsiTheme="minorHAnsi"/>
                <w:noProof/>
                <w:kern w:val="2"/>
                <w:sz w:val="22"/>
                <w:lang w:eastAsia="nl-NL"/>
                <w14:ligatures w14:val="standardContextual"/>
              </w:rPr>
              <w:tab/>
            </w:r>
            <w:r w:rsidRPr="00FC361A">
              <w:rPr>
                <w:rStyle w:val="Hyperlink"/>
                <w:rFonts w:cs="Arial"/>
                <w:noProof/>
              </w:rPr>
              <w:t>Voorbereiding op de BPV</w:t>
            </w:r>
            <w:r>
              <w:rPr>
                <w:noProof/>
                <w:webHidden/>
              </w:rPr>
              <w:tab/>
            </w:r>
            <w:r>
              <w:rPr>
                <w:noProof/>
                <w:webHidden/>
              </w:rPr>
              <w:fldChar w:fldCharType="begin"/>
            </w:r>
            <w:r>
              <w:rPr>
                <w:noProof/>
                <w:webHidden/>
              </w:rPr>
              <w:instrText xml:space="preserve"> PAGEREF _Toc143853051 \h </w:instrText>
            </w:r>
            <w:r>
              <w:rPr>
                <w:noProof/>
                <w:webHidden/>
              </w:rPr>
            </w:r>
            <w:r>
              <w:rPr>
                <w:noProof/>
                <w:webHidden/>
              </w:rPr>
              <w:fldChar w:fldCharType="separate"/>
            </w:r>
            <w:r w:rsidR="00036A3A">
              <w:rPr>
                <w:noProof/>
                <w:webHidden/>
              </w:rPr>
              <w:t>5</w:t>
            </w:r>
            <w:r>
              <w:rPr>
                <w:noProof/>
                <w:webHidden/>
              </w:rPr>
              <w:fldChar w:fldCharType="end"/>
            </w:r>
          </w:hyperlink>
        </w:p>
        <w:p w14:paraId="50E233A7" w14:textId="1B230373"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52" w:history="1">
            <w:r w:rsidRPr="00FC361A">
              <w:rPr>
                <w:rStyle w:val="Hyperlink"/>
                <w:rFonts w:cs="Arial"/>
                <w:noProof/>
              </w:rPr>
              <w:t>3.1 Kennismakingsgesprek</w:t>
            </w:r>
            <w:r>
              <w:rPr>
                <w:noProof/>
                <w:webHidden/>
              </w:rPr>
              <w:tab/>
            </w:r>
            <w:r>
              <w:rPr>
                <w:noProof/>
                <w:webHidden/>
              </w:rPr>
              <w:fldChar w:fldCharType="begin"/>
            </w:r>
            <w:r>
              <w:rPr>
                <w:noProof/>
                <w:webHidden/>
              </w:rPr>
              <w:instrText xml:space="preserve"> PAGEREF _Toc143853052 \h </w:instrText>
            </w:r>
            <w:r>
              <w:rPr>
                <w:noProof/>
                <w:webHidden/>
              </w:rPr>
            </w:r>
            <w:r>
              <w:rPr>
                <w:noProof/>
                <w:webHidden/>
              </w:rPr>
              <w:fldChar w:fldCharType="separate"/>
            </w:r>
            <w:r w:rsidR="00036A3A">
              <w:rPr>
                <w:noProof/>
                <w:webHidden/>
              </w:rPr>
              <w:t>5</w:t>
            </w:r>
            <w:r>
              <w:rPr>
                <w:noProof/>
                <w:webHidden/>
              </w:rPr>
              <w:fldChar w:fldCharType="end"/>
            </w:r>
          </w:hyperlink>
        </w:p>
        <w:p w14:paraId="10E46078" w14:textId="4B5E3AB3"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53" w:history="1">
            <w:r w:rsidRPr="00FC361A">
              <w:rPr>
                <w:rStyle w:val="Hyperlink"/>
                <w:rFonts w:cs="Arial"/>
                <w:noProof/>
              </w:rPr>
              <w:t>3.2 Eventuele stagevergoeding</w:t>
            </w:r>
            <w:r>
              <w:rPr>
                <w:noProof/>
                <w:webHidden/>
              </w:rPr>
              <w:tab/>
            </w:r>
            <w:r>
              <w:rPr>
                <w:noProof/>
                <w:webHidden/>
              </w:rPr>
              <w:fldChar w:fldCharType="begin"/>
            </w:r>
            <w:r>
              <w:rPr>
                <w:noProof/>
                <w:webHidden/>
              </w:rPr>
              <w:instrText xml:space="preserve"> PAGEREF _Toc143853053 \h </w:instrText>
            </w:r>
            <w:r>
              <w:rPr>
                <w:noProof/>
                <w:webHidden/>
              </w:rPr>
            </w:r>
            <w:r>
              <w:rPr>
                <w:noProof/>
                <w:webHidden/>
              </w:rPr>
              <w:fldChar w:fldCharType="separate"/>
            </w:r>
            <w:r w:rsidR="00036A3A">
              <w:rPr>
                <w:noProof/>
                <w:webHidden/>
              </w:rPr>
              <w:t>5</w:t>
            </w:r>
            <w:r>
              <w:rPr>
                <w:noProof/>
                <w:webHidden/>
              </w:rPr>
              <w:fldChar w:fldCharType="end"/>
            </w:r>
          </w:hyperlink>
        </w:p>
        <w:p w14:paraId="2455840F" w14:textId="5F0166EC"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54" w:history="1">
            <w:r w:rsidRPr="00FC361A">
              <w:rPr>
                <w:rStyle w:val="Hyperlink"/>
                <w:rFonts w:cs="Arial"/>
                <w:noProof/>
              </w:rPr>
              <w:t>3.3 De praktijkovereenkomst (POK)</w:t>
            </w:r>
            <w:r>
              <w:rPr>
                <w:noProof/>
                <w:webHidden/>
              </w:rPr>
              <w:tab/>
            </w:r>
            <w:r>
              <w:rPr>
                <w:noProof/>
                <w:webHidden/>
              </w:rPr>
              <w:fldChar w:fldCharType="begin"/>
            </w:r>
            <w:r>
              <w:rPr>
                <w:noProof/>
                <w:webHidden/>
              </w:rPr>
              <w:instrText xml:space="preserve"> PAGEREF _Toc143853054 \h </w:instrText>
            </w:r>
            <w:r>
              <w:rPr>
                <w:noProof/>
                <w:webHidden/>
              </w:rPr>
            </w:r>
            <w:r>
              <w:rPr>
                <w:noProof/>
                <w:webHidden/>
              </w:rPr>
              <w:fldChar w:fldCharType="separate"/>
            </w:r>
            <w:r w:rsidR="00036A3A">
              <w:rPr>
                <w:noProof/>
                <w:webHidden/>
              </w:rPr>
              <w:t>5</w:t>
            </w:r>
            <w:r>
              <w:rPr>
                <w:noProof/>
                <w:webHidden/>
              </w:rPr>
              <w:fldChar w:fldCharType="end"/>
            </w:r>
          </w:hyperlink>
        </w:p>
        <w:p w14:paraId="7FB7EA38" w14:textId="62CCB54F"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55" w:history="1">
            <w:r w:rsidRPr="00FC361A">
              <w:rPr>
                <w:rStyle w:val="Hyperlink"/>
                <w:rFonts w:cs="Arial"/>
                <w:noProof/>
              </w:rPr>
              <w:t>3.4 Digitale aanvraag POK (voor studenten die zelf een BPV-plek zoeken)</w:t>
            </w:r>
            <w:r>
              <w:rPr>
                <w:noProof/>
                <w:webHidden/>
              </w:rPr>
              <w:tab/>
            </w:r>
            <w:r>
              <w:rPr>
                <w:noProof/>
                <w:webHidden/>
              </w:rPr>
              <w:fldChar w:fldCharType="begin"/>
            </w:r>
            <w:r>
              <w:rPr>
                <w:noProof/>
                <w:webHidden/>
              </w:rPr>
              <w:instrText xml:space="preserve"> PAGEREF _Toc143853055 \h </w:instrText>
            </w:r>
            <w:r>
              <w:rPr>
                <w:noProof/>
                <w:webHidden/>
              </w:rPr>
            </w:r>
            <w:r>
              <w:rPr>
                <w:noProof/>
                <w:webHidden/>
              </w:rPr>
              <w:fldChar w:fldCharType="separate"/>
            </w:r>
            <w:r w:rsidR="00036A3A">
              <w:rPr>
                <w:noProof/>
                <w:webHidden/>
              </w:rPr>
              <w:t>5</w:t>
            </w:r>
            <w:r>
              <w:rPr>
                <w:noProof/>
                <w:webHidden/>
              </w:rPr>
              <w:fldChar w:fldCharType="end"/>
            </w:r>
          </w:hyperlink>
        </w:p>
        <w:p w14:paraId="4DA15E14" w14:textId="5D804233"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56" w:history="1">
            <w:r w:rsidRPr="00FC361A">
              <w:rPr>
                <w:rStyle w:val="Hyperlink"/>
                <w:rFonts w:cs="Arial"/>
                <w:noProof/>
              </w:rPr>
              <w:t>3.5 Eventuele aanvullende eisen van het leerbedrijf</w:t>
            </w:r>
            <w:r>
              <w:rPr>
                <w:noProof/>
                <w:webHidden/>
              </w:rPr>
              <w:tab/>
            </w:r>
            <w:r>
              <w:rPr>
                <w:noProof/>
                <w:webHidden/>
              </w:rPr>
              <w:fldChar w:fldCharType="begin"/>
            </w:r>
            <w:r>
              <w:rPr>
                <w:noProof/>
                <w:webHidden/>
              </w:rPr>
              <w:instrText xml:space="preserve"> PAGEREF _Toc143853056 \h </w:instrText>
            </w:r>
            <w:r>
              <w:rPr>
                <w:noProof/>
                <w:webHidden/>
              </w:rPr>
            </w:r>
            <w:r>
              <w:rPr>
                <w:noProof/>
                <w:webHidden/>
              </w:rPr>
              <w:fldChar w:fldCharType="separate"/>
            </w:r>
            <w:r w:rsidR="00036A3A">
              <w:rPr>
                <w:noProof/>
                <w:webHidden/>
              </w:rPr>
              <w:t>5</w:t>
            </w:r>
            <w:r>
              <w:rPr>
                <w:noProof/>
                <w:webHidden/>
              </w:rPr>
              <w:fldChar w:fldCharType="end"/>
            </w:r>
          </w:hyperlink>
        </w:p>
        <w:p w14:paraId="42A3094C" w14:textId="55B6F3EC" w:rsidR="002D6A51" w:rsidRDefault="002D6A51">
          <w:pPr>
            <w:pStyle w:val="Inhopg2"/>
            <w:tabs>
              <w:tab w:val="right" w:leader="dot" w:pos="9736"/>
            </w:tabs>
            <w:rPr>
              <w:rFonts w:asciiTheme="minorHAnsi" w:eastAsiaTheme="minorEastAsia" w:hAnsiTheme="minorHAnsi"/>
              <w:noProof/>
              <w:kern w:val="2"/>
              <w:sz w:val="22"/>
              <w:lang w:eastAsia="nl-NL"/>
              <w14:ligatures w14:val="standardContextual"/>
            </w:rPr>
          </w:pPr>
          <w:hyperlink w:anchor="_Toc143853057" w:history="1">
            <w:r w:rsidRPr="00FC361A">
              <w:rPr>
                <w:rStyle w:val="Hyperlink"/>
                <w:rFonts w:cs="Arial"/>
                <w:noProof/>
              </w:rPr>
              <w:t>Voorbereiding op de BPV samengevat</w:t>
            </w:r>
            <w:r>
              <w:rPr>
                <w:noProof/>
                <w:webHidden/>
              </w:rPr>
              <w:tab/>
            </w:r>
            <w:r>
              <w:rPr>
                <w:noProof/>
                <w:webHidden/>
              </w:rPr>
              <w:fldChar w:fldCharType="begin"/>
            </w:r>
            <w:r>
              <w:rPr>
                <w:noProof/>
                <w:webHidden/>
              </w:rPr>
              <w:instrText xml:space="preserve"> PAGEREF _Toc143853057 \h </w:instrText>
            </w:r>
            <w:r>
              <w:rPr>
                <w:noProof/>
                <w:webHidden/>
              </w:rPr>
            </w:r>
            <w:r>
              <w:rPr>
                <w:noProof/>
                <w:webHidden/>
              </w:rPr>
              <w:fldChar w:fldCharType="separate"/>
            </w:r>
            <w:r w:rsidR="00036A3A">
              <w:rPr>
                <w:noProof/>
                <w:webHidden/>
              </w:rPr>
              <w:t>6</w:t>
            </w:r>
            <w:r>
              <w:rPr>
                <w:noProof/>
                <w:webHidden/>
              </w:rPr>
              <w:fldChar w:fldCharType="end"/>
            </w:r>
          </w:hyperlink>
        </w:p>
        <w:p w14:paraId="03A86EE5" w14:textId="4F77D817" w:rsidR="002D6A51" w:rsidRDefault="002D6A51">
          <w:pPr>
            <w:pStyle w:val="Inhopg1"/>
            <w:tabs>
              <w:tab w:val="left" w:pos="400"/>
              <w:tab w:val="right" w:leader="dot" w:pos="9736"/>
            </w:tabs>
            <w:rPr>
              <w:rFonts w:asciiTheme="minorHAnsi" w:eastAsiaTheme="minorEastAsia" w:hAnsiTheme="minorHAnsi"/>
              <w:noProof/>
              <w:kern w:val="2"/>
              <w:sz w:val="22"/>
              <w:lang w:eastAsia="nl-NL"/>
              <w14:ligatures w14:val="standardContextual"/>
            </w:rPr>
          </w:pPr>
          <w:hyperlink w:anchor="_Toc143853058" w:history="1">
            <w:r w:rsidRPr="00FC361A">
              <w:rPr>
                <w:rStyle w:val="Hyperlink"/>
                <w:rFonts w:cs="Arial"/>
                <w:noProof/>
              </w:rPr>
              <w:t>4.</w:t>
            </w:r>
            <w:r>
              <w:rPr>
                <w:rFonts w:asciiTheme="minorHAnsi" w:eastAsiaTheme="minorEastAsia" w:hAnsiTheme="minorHAnsi"/>
                <w:noProof/>
                <w:kern w:val="2"/>
                <w:sz w:val="22"/>
                <w:lang w:eastAsia="nl-NL"/>
                <w14:ligatures w14:val="standardContextual"/>
              </w:rPr>
              <w:tab/>
            </w:r>
            <w:r w:rsidRPr="00FC361A">
              <w:rPr>
                <w:rStyle w:val="Hyperlink"/>
                <w:rFonts w:cs="Arial"/>
                <w:noProof/>
              </w:rPr>
              <w:t>Uitvoering van de BPV</w:t>
            </w:r>
            <w:r>
              <w:rPr>
                <w:noProof/>
                <w:webHidden/>
              </w:rPr>
              <w:tab/>
            </w:r>
            <w:r>
              <w:rPr>
                <w:noProof/>
                <w:webHidden/>
              </w:rPr>
              <w:fldChar w:fldCharType="begin"/>
            </w:r>
            <w:r>
              <w:rPr>
                <w:noProof/>
                <w:webHidden/>
              </w:rPr>
              <w:instrText xml:space="preserve"> PAGEREF _Toc143853058 \h </w:instrText>
            </w:r>
            <w:r>
              <w:rPr>
                <w:noProof/>
                <w:webHidden/>
              </w:rPr>
            </w:r>
            <w:r>
              <w:rPr>
                <w:noProof/>
                <w:webHidden/>
              </w:rPr>
              <w:fldChar w:fldCharType="separate"/>
            </w:r>
            <w:r w:rsidR="00036A3A">
              <w:rPr>
                <w:noProof/>
                <w:webHidden/>
              </w:rPr>
              <w:t>7</w:t>
            </w:r>
            <w:r>
              <w:rPr>
                <w:noProof/>
                <w:webHidden/>
              </w:rPr>
              <w:fldChar w:fldCharType="end"/>
            </w:r>
          </w:hyperlink>
        </w:p>
        <w:p w14:paraId="6FB30933" w14:textId="63EC776B"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59" w:history="1">
            <w:r w:rsidRPr="00FC361A">
              <w:rPr>
                <w:rStyle w:val="Hyperlink"/>
                <w:rFonts w:cs="Arial"/>
                <w:noProof/>
              </w:rPr>
              <w:t>4.1 Werktijden</w:t>
            </w:r>
            <w:r>
              <w:rPr>
                <w:noProof/>
                <w:webHidden/>
              </w:rPr>
              <w:tab/>
            </w:r>
            <w:r>
              <w:rPr>
                <w:noProof/>
                <w:webHidden/>
              </w:rPr>
              <w:fldChar w:fldCharType="begin"/>
            </w:r>
            <w:r>
              <w:rPr>
                <w:noProof/>
                <w:webHidden/>
              </w:rPr>
              <w:instrText xml:space="preserve"> PAGEREF _Toc143853059 \h </w:instrText>
            </w:r>
            <w:r>
              <w:rPr>
                <w:noProof/>
                <w:webHidden/>
              </w:rPr>
            </w:r>
            <w:r>
              <w:rPr>
                <w:noProof/>
                <w:webHidden/>
              </w:rPr>
              <w:fldChar w:fldCharType="separate"/>
            </w:r>
            <w:r w:rsidR="00036A3A">
              <w:rPr>
                <w:noProof/>
                <w:webHidden/>
              </w:rPr>
              <w:t>7</w:t>
            </w:r>
            <w:r>
              <w:rPr>
                <w:noProof/>
                <w:webHidden/>
              </w:rPr>
              <w:fldChar w:fldCharType="end"/>
            </w:r>
          </w:hyperlink>
        </w:p>
        <w:p w14:paraId="4274EAB4" w14:textId="1399340C"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0" w:history="1">
            <w:r w:rsidRPr="00FC361A">
              <w:rPr>
                <w:rStyle w:val="Hyperlink"/>
                <w:rFonts w:cs="Arial"/>
                <w:noProof/>
              </w:rPr>
              <w:t>4.2 Extra activiteiten in de BPV</w:t>
            </w:r>
            <w:r>
              <w:rPr>
                <w:noProof/>
                <w:webHidden/>
              </w:rPr>
              <w:tab/>
            </w:r>
            <w:r>
              <w:rPr>
                <w:noProof/>
                <w:webHidden/>
              </w:rPr>
              <w:fldChar w:fldCharType="begin"/>
            </w:r>
            <w:r>
              <w:rPr>
                <w:noProof/>
                <w:webHidden/>
              </w:rPr>
              <w:instrText xml:space="preserve"> PAGEREF _Toc143853060 \h </w:instrText>
            </w:r>
            <w:r>
              <w:rPr>
                <w:noProof/>
                <w:webHidden/>
              </w:rPr>
            </w:r>
            <w:r>
              <w:rPr>
                <w:noProof/>
                <w:webHidden/>
              </w:rPr>
              <w:fldChar w:fldCharType="separate"/>
            </w:r>
            <w:r w:rsidR="00036A3A">
              <w:rPr>
                <w:noProof/>
                <w:webHidden/>
              </w:rPr>
              <w:t>7</w:t>
            </w:r>
            <w:r>
              <w:rPr>
                <w:noProof/>
                <w:webHidden/>
              </w:rPr>
              <w:fldChar w:fldCharType="end"/>
            </w:r>
          </w:hyperlink>
        </w:p>
        <w:p w14:paraId="1A5CDAED" w14:textId="5FF07D50"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1" w:history="1">
            <w:r w:rsidRPr="00FC361A">
              <w:rPr>
                <w:rStyle w:val="Hyperlink"/>
                <w:rFonts w:cs="Arial"/>
                <w:noProof/>
              </w:rPr>
              <w:t>4.3 Wisselen van schooldag</w:t>
            </w:r>
            <w:r>
              <w:rPr>
                <w:noProof/>
                <w:webHidden/>
              </w:rPr>
              <w:tab/>
            </w:r>
            <w:r>
              <w:rPr>
                <w:noProof/>
                <w:webHidden/>
              </w:rPr>
              <w:fldChar w:fldCharType="begin"/>
            </w:r>
            <w:r>
              <w:rPr>
                <w:noProof/>
                <w:webHidden/>
              </w:rPr>
              <w:instrText xml:space="preserve"> PAGEREF _Toc143853061 \h </w:instrText>
            </w:r>
            <w:r>
              <w:rPr>
                <w:noProof/>
                <w:webHidden/>
              </w:rPr>
            </w:r>
            <w:r>
              <w:rPr>
                <w:noProof/>
                <w:webHidden/>
              </w:rPr>
              <w:fldChar w:fldCharType="separate"/>
            </w:r>
            <w:r w:rsidR="00036A3A">
              <w:rPr>
                <w:noProof/>
                <w:webHidden/>
              </w:rPr>
              <w:t>7</w:t>
            </w:r>
            <w:r>
              <w:rPr>
                <w:noProof/>
                <w:webHidden/>
              </w:rPr>
              <w:fldChar w:fldCharType="end"/>
            </w:r>
          </w:hyperlink>
        </w:p>
        <w:p w14:paraId="77478046" w14:textId="49BD686E"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2" w:history="1">
            <w:r w:rsidRPr="00FC361A">
              <w:rPr>
                <w:rStyle w:val="Hyperlink"/>
                <w:rFonts w:cs="Arial"/>
                <w:noProof/>
              </w:rPr>
              <w:t>4.4 Gedragsregels</w:t>
            </w:r>
            <w:r>
              <w:rPr>
                <w:noProof/>
                <w:webHidden/>
              </w:rPr>
              <w:tab/>
            </w:r>
            <w:r>
              <w:rPr>
                <w:noProof/>
                <w:webHidden/>
              </w:rPr>
              <w:fldChar w:fldCharType="begin"/>
            </w:r>
            <w:r>
              <w:rPr>
                <w:noProof/>
                <w:webHidden/>
              </w:rPr>
              <w:instrText xml:space="preserve"> PAGEREF _Toc143853062 \h </w:instrText>
            </w:r>
            <w:r>
              <w:rPr>
                <w:noProof/>
                <w:webHidden/>
              </w:rPr>
            </w:r>
            <w:r>
              <w:rPr>
                <w:noProof/>
                <w:webHidden/>
              </w:rPr>
              <w:fldChar w:fldCharType="separate"/>
            </w:r>
            <w:r w:rsidR="00036A3A">
              <w:rPr>
                <w:noProof/>
                <w:webHidden/>
              </w:rPr>
              <w:t>7</w:t>
            </w:r>
            <w:r>
              <w:rPr>
                <w:noProof/>
                <w:webHidden/>
              </w:rPr>
              <w:fldChar w:fldCharType="end"/>
            </w:r>
          </w:hyperlink>
        </w:p>
        <w:p w14:paraId="0D10F6E4" w14:textId="22C21537"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3" w:history="1">
            <w:r w:rsidRPr="00FC361A">
              <w:rPr>
                <w:rStyle w:val="Hyperlink"/>
                <w:rFonts w:cs="Arial"/>
                <w:noProof/>
              </w:rPr>
              <w:t>4.5 Vakantiedagen en verlof aanvragen</w:t>
            </w:r>
            <w:r>
              <w:rPr>
                <w:noProof/>
                <w:webHidden/>
              </w:rPr>
              <w:tab/>
            </w:r>
            <w:r>
              <w:rPr>
                <w:noProof/>
                <w:webHidden/>
              </w:rPr>
              <w:fldChar w:fldCharType="begin"/>
            </w:r>
            <w:r>
              <w:rPr>
                <w:noProof/>
                <w:webHidden/>
              </w:rPr>
              <w:instrText xml:space="preserve"> PAGEREF _Toc143853063 \h </w:instrText>
            </w:r>
            <w:r>
              <w:rPr>
                <w:noProof/>
                <w:webHidden/>
              </w:rPr>
            </w:r>
            <w:r>
              <w:rPr>
                <w:noProof/>
                <w:webHidden/>
              </w:rPr>
              <w:fldChar w:fldCharType="separate"/>
            </w:r>
            <w:r w:rsidR="00036A3A">
              <w:rPr>
                <w:noProof/>
                <w:webHidden/>
              </w:rPr>
              <w:t>7</w:t>
            </w:r>
            <w:r>
              <w:rPr>
                <w:noProof/>
                <w:webHidden/>
              </w:rPr>
              <w:fldChar w:fldCharType="end"/>
            </w:r>
          </w:hyperlink>
        </w:p>
        <w:p w14:paraId="5EDC4D3C" w14:textId="50740C5D"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4" w:history="1">
            <w:r w:rsidRPr="00FC361A">
              <w:rPr>
                <w:rStyle w:val="Hyperlink"/>
                <w:rFonts w:cs="Arial"/>
                <w:noProof/>
              </w:rPr>
              <w:t>4.6 Ziek – wat dan?</w:t>
            </w:r>
            <w:r>
              <w:rPr>
                <w:noProof/>
                <w:webHidden/>
              </w:rPr>
              <w:tab/>
            </w:r>
            <w:r>
              <w:rPr>
                <w:noProof/>
                <w:webHidden/>
              </w:rPr>
              <w:fldChar w:fldCharType="begin"/>
            </w:r>
            <w:r>
              <w:rPr>
                <w:noProof/>
                <w:webHidden/>
              </w:rPr>
              <w:instrText xml:space="preserve"> PAGEREF _Toc143853064 \h </w:instrText>
            </w:r>
            <w:r>
              <w:rPr>
                <w:noProof/>
                <w:webHidden/>
              </w:rPr>
            </w:r>
            <w:r>
              <w:rPr>
                <w:noProof/>
                <w:webHidden/>
              </w:rPr>
              <w:fldChar w:fldCharType="separate"/>
            </w:r>
            <w:r w:rsidR="00036A3A">
              <w:rPr>
                <w:noProof/>
                <w:webHidden/>
              </w:rPr>
              <w:t>7</w:t>
            </w:r>
            <w:r>
              <w:rPr>
                <w:noProof/>
                <w:webHidden/>
              </w:rPr>
              <w:fldChar w:fldCharType="end"/>
            </w:r>
          </w:hyperlink>
        </w:p>
        <w:p w14:paraId="448BF0C8" w14:textId="38E8E5B9"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5" w:history="1">
            <w:r w:rsidRPr="00FC361A">
              <w:rPr>
                <w:rStyle w:val="Hyperlink"/>
                <w:rFonts w:cs="Arial"/>
                <w:noProof/>
              </w:rPr>
              <w:t>4.7 Urenverantwoording</w:t>
            </w:r>
            <w:r>
              <w:rPr>
                <w:noProof/>
                <w:webHidden/>
              </w:rPr>
              <w:tab/>
            </w:r>
            <w:r>
              <w:rPr>
                <w:noProof/>
                <w:webHidden/>
              </w:rPr>
              <w:fldChar w:fldCharType="begin"/>
            </w:r>
            <w:r>
              <w:rPr>
                <w:noProof/>
                <w:webHidden/>
              </w:rPr>
              <w:instrText xml:space="preserve"> PAGEREF _Toc143853065 \h </w:instrText>
            </w:r>
            <w:r>
              <w:rPr>
                <w:noProof/>
                <w:webHidden/>
              </w:rPr>
            </w:r>
            <w:r>
              <w:rPr>
                <w:noProof/>
                <w:webHidden/>
              </w:rPr>
              <w:fldChar w:fldCharType="separate"/>
            </w:r>
            <w:r w:rsidR="00036A3A">
              <w:rPr>
                <w:noProof/>
                <w:webHidden/>
              </w:rPr>
              <w:t>7</w:t>
            </w:r>
            <w:r>
              <w:rPr>
                <w:noProof/>
                <w:webHidden/>
              </w:rPr>
              <w:fldChar w:fldCharType="end"/>
            </w:r>
          </w:hyperlink>
        </w:p>
        <w:p w14:paraId="47A0F768" w14:textId="761859BB"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6" w:history="1">
            <w:r w:rsidRPr="00FC361A">
              <w:rPr>
                <w:rStyle w:val="Hyperlink"/>
                <w:rFonts w:cs="Arial"/>
                <w:noProof/>
              </w:rPr>
              <w:t>4.8 Begeleiding</w:t>
            </w:r>
            <w:r>
              <w:rPr>
                <w:noProof/>
                <w:webHidden/>
              </w:rPr>
              <w:tab/>
            </w:r>
            <w:r>
              <w:rPr>
                <w:noProof/>
                <w:webHidden/>
              </w:rPr>
              <w:fldChar w:fldCharType="begin"/>
            </w:r>
            <w:r>
              <w:rPr>
                <w:noProof/>
                <w:webHidden/>
              </w:rPr>
              <w:instrText xml:space="preserve"> PAGEREF _Toc143853066 \h </w:instrText>
            </w:r>
            <w:r>
              <w:rPr>
                <w:noProof/>
                <w:webHidden/>
              </w:rPr>
            </w:r>
            <w:r>
              <w:rPr>
                <w:noProof/>
                <w:webHidden/>
              </w:rPr>
              <w:fldChar w:fldCharType="separate"/>
            </w:r>
            <w:r w:rsidR="00036A3A">
              <w:rPr>
                <w:noProof/>
                <w:webHidden/>
              </w:rPr>
              <w:t>7</w:t>
            </w:r>
            <w:r>
              <w:rPr>
                <w:noProof/>
                <w:webHidden/>
              </w:rPr>
              <w:fldChar w:fldCharType="end"/>
            </w:r>
          </w:hyperlink>
        </w:p>
        <w:p w14:paraId="054026F4" w14:textId="297F41BD"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7" w:history="1">
            <w:r w:rsidRPr="00FC361A">
              <w:rPr>
                <w:rStyle w:val="Hyperlink"/>
                <w:rFonts w:cs="Arial"/>
                <w:noProof/>
              </w:rPr>
              <w:t>4.8.1 Jouw rol als praktijkbegeleider</w:t>
            </w:r>
            <w:r>
              <w:rPr>
                <w:noProof/>
                <w:webHidden/>
              </w:rPr>
              <w:tab/>
            </w:r>
            <w:r>
              <w:rPr>
                <w:noProof/>
                <w:webHidden/>
              </w:rPr>
              <w:fldChar w:fldCharType="begin"/>
            </w:r>
            <w:r>
              <w:rPr>
                <w:noProof/>
                <w:webHidden/>
              </w:rPr>
              <w:instrText xml:space="preserve"> PAGEREF _Toc143853067 \h </w:instrText>
            </w:r>
            <w:r>
              <w:rPr>
                <w:noProof/>
                <w:webHidden/>
              </w:rPr>
            </w:r>
            <w:r>
              <w:rPr>
                <w:noProof/>
                <w:webHidden/>
              </w:rPr>
              <w:fldChar w:fldCharType="separate"/>
            </w:r>
            <w:r w:rsidR="00036A3A">
              <w:rPr>
                <w:noProof/>
                <w:webHidden/>
              </w:rPr>
              <w:t>7</w:t>
            </w:r>
            <w:r>
              <w:rPr>
                <w:noProof/>
                <w:webHidden/>
              </w:rPr>
              <w:fldChar w:fldCharType="end"/>
            </w:r>
          </w:hyperlink>
        </w:p>
        <w:p w14:paraId="09230DC6" w14:textId="17C9DB9F"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8" w:history="1">
            <w:r w:rsidRPr="00FC361A">
              <w:rPr>
                <w:rStyle w:val="Hyperlink"/>
                <w:rFonts w:cs="Arial"/>
                <w:noProof/>
              </w:rPr>
              <w:t>4.8.2 De SLB’er (ofwel BPV-begeleider)</w:t>
            </w:r>
            <w:r>
              <w:rPr>
                <w:noProof/>
                <w:webHidden/>
              </w:rPr>
              <w:tab/>
            </w:r>
            <w:r>
              <w:rPr>
                <w:noProof/>
                <w:webHidden/>
              </w:rPr>
              <w:fldChar w:fldCharType="begin"/>
            </w:r>
            <w:r>
              <w:rPr>
                <w:noProof/>
                <w:webHidden/>
              </w:rPr>
              <w:instrText xml:space="preserve"> PAGEREF _Toc143853068 \h </w:instrText>
            </w:r>
            <w:r>
              <w:rPr>
                <w:noProof/>
                <w:webHidden/>
              </w:rPr>
            </w:r>
            <w:r>
              <w:rPr>
                <w:noProof/>
                <w:webHidden/>
              </w:rPr>
              <w:fldChar w:fldCharType="separate"/>
            </w:r>
            <w:r w:rsidR="00036A3A">
              <w:rPr>
                <w:noProof/>
                <w:webHidden/>
              </w:rPr>
              <w:t>8</w:t>
            </w:r>
            <w:r>
              <w:rPr>
                <w:noProof/>
                <w:webHidden/>
              </w:rPr>
              <w:fldChar w:fldCharType="end"/>
            </w:r>
          </w:hyperlink>
        </w:p>
        <w:p w14:paraId="20D42213" w14:textId="7DCA45BB"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69" w:history="1">
            <w:r w:rsidRPr="00FC361A">
              <w:rPr>
                <w:rStyle w:val="Hyperlink"/>
                <w:rFonts w:cs="Arial"/>
                <w:noProof/>
              </w:rPr>
              <w:t>4.9 Bij de start van de BPV-periode maken leerbedrijf en student afspraken over:</w:t>
            </w:r>
            <w:r>
              <w:rPr>
                <w:noProof/>
                <w:webHidden/>
              </w:rPr>
              <w:tab/>
            </w:r>
            <w:r>
              <w:rPr>
                <w:noProof/>
                <w:webHidden/>
              </w:rPr>
              <w:fldChar w:fldCharType="begin"/>
            </w:r>
            <w:r>
              <w:rPr>
                <w:noProof/>
                <w:webHidden/>
              </w:rPr>
              <w:instrText xml:space="preserve"> PAGEREF _Toc143853069 \h </w:instrText>
            </w:r>
            <w:r>
              <w:rPr>
                <w:noProof/>
                <w:webHidden/>
              </w:rPr>
            </w:r>
            <w:r>
              <w:rPr>
                <w:noProof/>
                <w:webHidden/>
              </w:rPr>
              <w:fldChar w:fldCharType="separate"/>
            </w:r>
            <w:r w:rsidR="00036A3A">
              <w:rPr>
                <w:noProof/>
                <w:webHidden/>
              </w:rPr>
              <w:t>8</w:t>
            </w:r>
            <w:r>
              <w:rPr>
                <w:noProof/>
                <w:webHidden/>
              </w:rPr>
              <w:fldChar w:fldCharType="end"/>
            </w:r>
          </w:hyperlink>
        </w:p>
        <w:p w14:paraId="052BEEC6" w14:textId="2539790B"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70" w:history="1">
            <w:r w:rsidRPr="00FC361A">
              <w:rPr>
                <w:rStyle w:val="Hyperlink"/>
                <w:rFonts w:cs="Arial"/>
                <w:noProof/>
              </w:rPr>
              <w:t>4.10 Wat bij problemen en conflicten?</w:t>
            </w:r>
            <w:r>
              <w:rPr>
                <w:noProof/>
                <w:webHidden/>
              </w:rPr>
              <w:tab/>
            </w:r>
            <w:r>
              <w:rPr>
                <w:noProof/>
                <w:webHidden/>
              </w:rPr>
              <w:fldChar w:fldCharType="begin"/>
            </w:r>
            <w:r>
              <w:rPr>
                <w:noProof/>
                <w:webHidden/>
              </w:rPr>
              <w:instrText xml:space="preserve"> PAGEREF _Toc143853070 \h </w:instrText>
            </w:r>
            <w:r>
              <w:rPr>
                <w:noProof/>
                <w:webHidden/>
              </w:rPr>
            </w:r>
            <w:r>
              <w:rPr>
                <w:noProof/>
                <w:webHidden/>
              </w:rPr>
              <w:fldChar w:fldCharType="separate"/>
            </w:r>
            <w:r w:rsidR="00036A3A">
              <w:rPr>
                <w:noProof/>
                <w:webHidden/>
              </w:rPr>
              <w:t>8</w:t>
            </w:r>
            <w:r>
              <w:rPr>
                <w:noProof/>
                <w:webHidden/>
              </w:rPr>
              <w:fldChar w:fldCharType="end"/>
            </w:r>
          </w:hyperlink>
        </w:p>
        <w:p w14:paraId="0173DA6E" w14:textId="05B1A811"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71" w:history="1">
            <w:r w:rsidRPr="00FC361A">
              <w:rPr>
                <w:rStyle w:val="Hyperlink"/>
                <w:rFonts w:cs="Arial"/>
                <w:noProof/>
              </w:rPr>
              <w:t>4.11 Voortijdig beëindigen van de BPV</w:t>
            </w:r>
            <w:r>
              <w:rPr>
                <w:noProof/>
                <w:webHidden/>
              </w:rPr>
              <w:tab/>
            </w:r>
            <w:r>
              <w:rPr>
                <w:noProof/>
                <w:webHidden/>
              </w:rPr>
              <w:fldChar w:fldCharType="begin"/>
            </w:r>
            <w:r>
              <w:rPr>
                <w:noProof/>
                <w:webHidden/>
              </w:rPr>
              <w:instrText xml:space="preserve"> PAGEREF _Toc143853071 \h </w:instrText>
            </w:r>
            <w:r>
              <w:rPr>
                <w:noProof/>
                <w:webHidden/>
              </w:rPr>
            </w:r>
            <w:r>
              <w:rPr>
                <w:noProof/>
                <w:webHidden/>
              </w:rPr>
              <w:fldChar w:fldCharType="separate"/>
            </w:r>
            <w:r w:rsidR="00036A3A">
              <w:rPr>
                <w:noProof/>
                <w:webHidden/>
              </w:rPr>
              <w:t>8</w:t>
            </w:r>
            <w:r>
              <w:rPr>
                <w:noProof/>
                <w:webHidden/>
              </w:rPr>
              <w:fldChar w:fldCharType="end"/>
            </w:r>
          </w:hyperlink>
        </w:p>
        <w:p w14:paraId="548F5FCA" w14:textId="29D422C5"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72" w:history="1">
            <w:r w:rsidRPr="00FC361A">
              <w:rPr>
                <w:rStyle w:val="Hyperlink"/>
                <w:rFonts w:cs="Arial"/>
                <w:noProof/>
              </w:rPr>
              <w:t>4.12 BPV-opdrachten</w:t>
            </w:r>
            <w:r>
              <w:rPr>
                <w:noProof/>
                <w:webHidden/>
              </w:rPr>
              <w:tab/>
            </w:r>
            <w:r>
              <w:rPr>
                <w:noProof/>
                <w:webHidden/>
              </w:rPr>
              <w:fldChar w:fldCharType="begin"/>
            </w:r>
            <w:r>
              <w:rPr>
                <w:noProof/>
                <w:webHidden/>
              </w:rPr>
              <w:instrText xml:space="preserve"> PAGEREF _Toc143853072 \h </w:instrText>
            </w:r>
            <w:r>
              <w:rPr>
                <w:noProof/>
                <w:webHidden/>
              </w:rPr>
            </w:r>
            <w:r>
              <w:rPr>
                <w:noProof/>
                <w:webHidden/>
              </w:rPr>
              <w:fldChar w:fldCharType="separate"/>
            </w:r>
            <w:r w:rsidR="00036A3A">
              <w:rPr>
                <w:noProof/>
                <w:webHidden/>
              </w:rPr>
              <w:t>8</w:t>
            </w:r>
            <w:r>
              <w:rPr>
                <w:noProof/>
                <w:webHidden/>
              </w:rPr>
              <w:fldChar w:fldCharType="end"/>
            </w:r>
          </w:hyperlink>
        </w:p>
        <w:p w14:paraId="1B5A9A35" w14:textId="110AF898" w:rsidR="002D6A51" w:rsidRDefault="002D6A51">
          <w:pPr>
            <w:pStyle w:val="Inhopg2"/>
            <w:tabs>
              <w:tab w:val="right" w:leader="dot" w:pos="9736"/>
            </w:tabs>
            <w:rPr>
              <w:rFonts w:asciiTheme="minorHAnsi" w:eastAsiaTheme="minorEastAsia" w:hAnsiTheme="minorHAnsi"/>
              <w:noProof/>
              <w:kern w:val="2"/>
              <w:sz w:val="22"/>
              <w:lang w:eastAsia="nl-NL"/>
              <w14:ligatures w14:val="standardContextual"/>
            </w:rPr>
          </w:pPr>
          <w:hyperlink w:anchor="_Toc143853073" w:history="1">
            <w:r w:rsidRPr="00FC361A">
              <w:rPr>
                <w:rStyle w:val="Hyperlink"/>
                <w:rFonts w:cs="Arial"/>
                <w:noProof/>
              </w:rPr>
              <w:t>Uitvoering van de BPV samengevat</w:t>
            </w:r>
            <w:r>
              <w:rPr>
                <w:noProof/>
                <w:webHidden/>
              </w:rPr>
              <w:tab/>
            </w:r>
            <w:r>
              <w:rPr>
                <w:noProof/>
                <w:webHidden/>
              </w:rPr>
              <w:fldChar w:fldCharType="begin"/>
            </w:r>
            <w:r>
              <w:rPr>
                <w:noProof/>
                <w:webHidden/>
              </w:rPr>
              <w:instrText xml:space="preserve"> PAGEREF _Toc143853073 \h </w:instrText>
            </w:r>
            <w:r>
              <w:rPr>
                <w:noProof/>
                <w:webHidden/>
              </w:rPr>
            </w:r>
            <w:r>
              <w:rPr>
                <w:noProof/>
                <w:webHidden/>
              </w:rPr>
              <w:fldChar w:fldCharType="separate"/>
            </w:r>
            <w:r w:rsidR="00036A3A">
              <w:rPr>
                <w:noProof/>
                <w:webHidden/>
              </w:rPr>
              <w:t>9</w:t>
            </w:r>
            <w:r>
              <w:rPr>
                <w:noProof/>
                <w:webHidden/>
              </w:rPr>
              <w:fldChar w:fldCharType="end"/>
            </w:r>
          </w:hyperlink>
        </w:p>
        <w:p w14:paraId="7DDAAFAD" w14:textId="3D826C58" w:rsidR="002D6A51" w:rsidRDefault="002D6A51">
          <w:pPr>
            <w:pStyle w:val="Inhopg1"/>
            <w:tabs>
              <w:tab w:val="left" w:pos="400"/>
              <w:tab w:val="right" w:leader="dot" w:pos="9736"/>
            </w:tabs>
            <w:rPr>
              <w:rFonts w:asciiTheme="minorHAnsi" w:eastAsiaTheme="minorEastAsia" w:hAnsiTheme="minorHAnsi"/>
              <w:noProof/>
              <w:kern w:val="2"/>
              <w:sz w:val="22"/>
              <w:lang w:eastAsia="nl-NL"/>
              <w14:ligatures w14:val="standardContextual"/>
            </w:rPr>
          </w:pPr>
          <w:hyperlink w:anchor="_Toc143853074" w:history="1">
            <w:r w:rsidRPr="00FC361A">
              <w:rPr>
                <w:rStyle w:val="Hyperlink"/>
                <w:rFonts w:cs="Arial"/>
                <w:noProof/>
              </w:rPr>
              <w:t>5.</w:t>
            </w:r>
            <w:r>
              <w:rPr>
                <w:rFonts w:asciiTheme="minorHAnsi" w:eastAsiaTheme="minorEastAsia" w:hAnsiTheme="minorHAnsi"/>
                <w:noProof/>
                <w:kern w:val="2"/>
                <w:sz w:val="22"/>
                <w:lang w:eastAsia="nl-NL"/>
                <w14:ligatures w14:val="standardContextual"/>
              </w:rPr>
              <w:tab/>
            </w:r>
            <w:r w:rsidRPr="00FC361A">
              <w:rPr>
                <w:rStyle w:val="Hyperlink"/>
                <w:rFonts w:cs="Arial"/>
                <w:noProof/>
              </w:rPr>
              <w:t>Beoordeling van de BPV</w:t>
            </w:r>
            <w:r>
              <w:rPr>
                <w:noProof/>
                <w:webHidden/>
              </w:rPr>
              <w:tab/>
            </w:r>
            <w:r>
              <w:rPr>
                <w:noProof/>
                <w:webHidden/>
              </w:rPr>
              <w:fldChar w:fldCharType="begin"/>
            </w:r>
            <w:r>
              <w:rPr>
                <w:noProof/>
                <w:webHidden/>
              </w:rPr>
              <w:instrText xml:space="preserve"> PAGEREF _Toc143853074 \h </w:instrText>
            </w:r>
            <w:r>
              <w:rPr>
                <w:noProof/>
                <w:webHidden/>
              </w:rPr>
            </w:r>
            <w:r>
              <w:rPr>
                <w:noProof/>
                <w:webHidden/>
              </w:rPr>
              <w:fldChar w:fldCharType="separate"/>
            </w:r>
            <w:r w:rsidR="00036A3A">
              <w:rPr>
                <w:noProof/>
                <w:webHidden/>
              </w:rPr>
              <w:t>10</w:t>
            </w:r>
            <w:r>
              <w:rPr>
                <w:noProof/>
                <w:webHidden/>
              </w:rPr>
              <w:fldChar w:fldCharType="end"/>
            </w:r>
          </w:hyperlink>
        </w:p>
        <w:p w14:paraId="49928A8A" w14:textId="7BF152A9"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75" w:history="1">
            <w:r w:rsidRPr="00FC361A">
              <w:rPr>
                <w:rStyle w:val="Hyperlink"/>
                <w:rFonts w:cs="Arial"/>
                <w:noProof/>
              </w:rPr>
              <w:t>5.1 BPV-evaluatie</w:t>
            </w:r>
            <w:r>
              <w:rPr>
                <w:noProof/>
                <w:webHidden/>
              </w:rPr>
              <w:tab/>
            </w:r>
            <w:r>
              <w:rPr>
                <w:noProof/>
                <w:webHidden/>
              </w:rPr>
              <w:fldChar w:fldCharType="begin"/>
            </w:r>
            <w:r>
              <w:rPr>
                <w:noProof/>
                <w:webHidden/>
              </w:rPr>
              <w:instrText xml:space="preserve"> PAGEREF _Toc143853075 \h </w:instrText>
            </w:r>
            <w:r>
              <w:rPr>
                <w:noProof/>
                <w:webHidden/>
              </w:rPr>
            </w:r>
            <w:r>
              <w:rPr>
                <w:noProof/>
                <w:webHidden/>
              </w:rPr>
              <w:fldChar w:fldCharType="separate"/>
            </w:r>
            <w:r w:rsidR="00036A3A">
              <w:rPr>
                <w:noProof/>
                <w:webHidden/>
              </w:rPr>
              <w:t>10</w:t>
            </w:r>
            <w:r>
              <w:rPr>
                <w:noProof/>
                <w:webHidden/>
              </w:rPr>
              <w:fldChar w:fldCharType="end"/>
            </w:r>
          </w:hyperlink>
        </w:p>
        <w:p w14:paraId="15D9B25E" w14:textId="4CC7B1F9" w:rsidR="002D6A51" w:rsidRDefault="002D6A51">
          <w:pPr>
            <w:pStyle w:val="Inhopg3"/>
            <w:tabs>
              <w:tab w:val="right" w:leader="dot" w:pos="9736"/>
            </w:tabs>
            <w:rPr>
              <w:rFonts w:asciiTheme="minorHAnsi" w:eastAsiaTheme="minorEastAsia" w:hAnsiTheme="minorHAnsi"/>
              <w:noProof/>
              <w:kern w:val="2"/>
              <w:sz w:val="22"/>
              <w:lang w:eastAsia="nl-NL"/>
              <w14:ligatures w14:val="standardContextual"/>
            </w:rPr>
          </w:pPr>
          <w:hyperlink w:anchor="_Toc143853076" w:history="1">
            <w:r w:rsidRPr="00FC361A">
              <w:rPr>
                <w:rStyle w:val="Hyperlink"/>
                <w:rFonts w:cs="Arial"/>
                <w:noProof/>
              </w:rPr>
              <w:t>5.2 Herkansingen</w:t>
            </w:r>
            <w:r>
              <w:rPr>
                <w:noProof/>
                <w:webHidden/>
              </w:rPr>
              <w:tab/>
            </w:r>
            <w:r>
              <w:rPr>
                <w:noProof/>
                <w:webHidden/>
              </w:rPr>
              <w:fldChar w:fldCharType="begin"/>
            </w:r>
            <w:r>
              <w:rPr>
                <w:noProof/>
                <w:webHidden/>
              </w:rPr>
              <w:instrText xml:space="preserve"> PAGEREF _Toc143853076 \h </w:instrText>
            </w:r>
            <w:r>
              <w:rPr>
                <w:noProof/>
                <w:webHidden/>
              </w:rPr>
            </w:r>
            <w:r>
              <w:rPr>
                <w:noProof/>
                <w:webHidden/>
              </w:rPr>
              <w:fldChar w:fldCharType="separate"/>
            </w:r>
            <w:r w:rsidR="00036A3A">
              <w:rPr>
                <w:noProof/>
                <w:webHidden/>
              </w:rPr>
              <w:t>10</w:t>
            </w:r>
            <w:r>
              <w:rPr>
                <w:noProof/>
                <w:webHidden/>
              </w:rPr>
              <w:fldChar w:fldCharType="end"/>
            </w:r>
          </w:hyperlink>
        </w:p>
        <w:p w14:paraId="5B9C78A5" w14:textId="32A5C00F" w:rsidR="002D6A51" w:rsidRDefault="002D6A51">
          <w:pPr>
            <w:pStyle w:val="Inhopg2"/>
            <w:tabs>
              <w:tab w:val="right" w:leader="dot" w:pos="9736"/>
            </w:tabs>
            <w:rPr>
              <w:rFonts w:asciiTheme="minorHAnsi" w:eastAsiaTheme="minorEastAsia" w:hAnsiTheme="minorHAnsi"/>
              <w:noProof/>
              <w:kern w:val="2"/>
              <w:sz w:val="22"/>
              <w:lang w:eastAsia="nl-NL"/>
              <w14:ligatures w14:val="standardContextual"/>
            </w:rPr>
          </w:pPr>
          <w:hyperlink w:anchor="_Toc143853077" w:history="1">
            <w:r w:rsidRPr="00FC361A">
              <w:rPr>
                <w:rStyle w:val="Hyperlink"/>
                <w:rFonts w:cs="Arial"/>
                <w:noProof/>
              </w:rPr>
              <w:t>Beoordeling BPV samengevat (bij positieve afronding)</w:t>
            </w:r>
            <w:r>
              <w:rPr>
                <w:noProof/>
                <w:webHidden/>
              </w:rPr>
              <w:tab/>
            </w:r>
            <w:r>
              <w:rPr>
                <w:noProof/>
                <w:webHidden/>
              </w:rPr>
              <w:fldChar w:fldCharType="begin"/>
            </w:r>
            <w:r>
              <w:rPr>
                <w:noProof/>
                <w:webHidden/>
              </w:rPr>
              <w:instrText xml:space="preserve"> PAGEREF _Toc143853077 \h </w:instrText>
            </w:r>
            <w:r>
              <w:rPr>
                <w:noProof/>
                <w:webHidden/>
              </w:rPr>
            </w:r>
            <w:r>
              <w:rPr>
                <w:noProof/>
                <w:webHidden/>
              </w:rPr>
              <w:fldChar w:fldCharType="separate"/>
            </w:r>
            <w:r w:rsidR="00036A3A">
              <w:rPr>
                <w:noProof/>
                <w:webHidden/>
              </w:rPr>
              <w:t>10</w:t>
            </w:r>
            <w:r>
              <w:rPr>
                <w:noProof/>
                <w:webHidden/>
              </w:rPr>
              <w:fldChar w:fldCharType="end"/>
            </w:r>
          </w:hyperlink>
        </w:p>
        <w:p w14:paraId="1CCD2A22" w14:textId="10B7B75A" w:rsidR="002D6A51" w:rsidRDefault="002D6A51">
          <w:pPr>
            <w:pStyle w:val="Inhopg1"/>
            <w:tabs>
              <w:tab w:val="right" w:leader="dot" w:pos="9736"/>
            </w:tabs>
            <w:rPr>
              <w:rFonts w:asciiTheme="minorHAnsi" w:eastAsiaTheme="minorEastAsia" w:hAnsiTheme="minorHAnsi"/>
              <w:noProof/>
              <w:kern w:val="2"/>
              <w:sz w:val="22"/>
              <w:lang w:eastAsia="nl-NL"/>
              <w14:ligatures w14:val="standardContextual"/>
            </w:rPr>
          </w:pPr>
          <w:hyperlink w:anchor="_Toc143853078" w:history="1">
            <w:r w:rsidRPr="00FC361A">
              <w:rPr>
                <w:rStyle w:val="Hyperlink"/>
                <w:rFonts w:cs="Arial"/>
                <w:noProof/>
              </w:rPr>
              <w:t>Bijlage I: Jaarkalender 2023/2024</w:t>
            </w:r>
            <w:r>
              <w:rPr>
                <w:noProof/>
                <w:webHidden/>
              </w:rPr>
              <w:tab/>
            </w:r>
            <w:r>
              <w:rPr>
                <w:noProof/>
                <w:webHidden/>
              </w:rPr>
              <w:fldChar w:fldCharType="begin"/>
            </w:r>
            <w:r>
              <w:rPr>
                <w:noProof/>
                <w:webHidden/>
              </w:rPr>
              <w:instrText xml:space="preserve"> PAGEREF _Toc143853078 \h </w:instrText>
            </w:r>
            <w:r>
              <w:rPr>
                <w:noProof/>
                <w:webHidden/>
              </w:rPr>
            </w:r>
            <w:r>
              <w:rPr>
                <w:noProof/>
                <w:webHidden/>
              </w:rPr>
              <w:fldChar w:fldCharType="separate"/>
            </w:r>
            <w:r w:rsidR="00036A3A">
              <w:rPr>
                <w:noProof/>
                <w:webHidden/>
              </w:rPr>
              <w:t>11</w:t>
            </w:r>
            <w:r>
              <w:rPr>
                <w:noProof/>
                <w:webHidden/>
              </w:rPr>
              <w:fldChar w:fldCharType="end"/>
            </w:r>
          </w:hyperlink>
        </w:p>
        <w:p w14:paraId="05D62C2D" w14:textId="211953C8" w:rsidR="002D6A51" w:rsidRDefault="002D6A51">
          <w:pPr>
            <w:pStyle w:val="Inhopg1"/>
            <w:tabs>
              <w:tab w:val="right" w:leader="dot" w:pos="9736"/>
            </w:tabs>
            <w:rPr>
              <w:rFonts w:asciiTheme="minorHAnsi" w:eastAsiaTheme="minorEastAsia" w:hAnsiTheme="minorHAnsi"/>
              <w:noProof/>
              <w:kern w:val="2"/>
              <w:sz w:val="22"/>
              <w:lang w:eastAsia="nl-NL"/>
              <w14:ligatures w14:val="standardContextual"/>
            </w:rPr>
          </w:pPr>
          <w:hyperlink w:anchor="_Toc143853079" w:history="1">
            <w:r w:rsidRPr="00FC361A">
              <w:rPr>
                <w:rStyle w:val="Hyperlink"/>
                <w:rFonts w:cs="Arial"/>
                <w:noProof/>
              </w:rPr>
              <w:t>Bijlage II: Evaluatieformulier stage/BPV (beroepspraktijkvorming) voor praktijkopleiders</w:t>
            </w:r>
            <w:r>
              <w:rPr>
                <w:noProof/>
                <w:webHidden/>
              </w:rPr>
              <w:tab/>
            </w:r>
            <w:r>
              <w:rPr>
                <w:noProof/>
                <w:webHidden/>
              </w:rPr>
              <w:fldChar w:fldCharType="begin"/>
            </w:r>
            <w:r>
              <w:rPr>
                <w:noProof/>
                <w:webHidden/>
              </w:rPr>
              <w:instrText xml:space="preserve"> PAGEREF _Toc143853079 \h </w:instrText>
            </w:r>
            <w:r>
              <w:rPr>
                <w:noProof/>
                <w:webHidden/>
              </w:rPr>
            </w:r>
            <w:r>
              <w:rPr>
                <w:noProof/>
                <w:webHidden/>
              </w:rPr>
              <w:fldChar w:fldCharType="separate"/>
            </w:r>
            <w:r w:rsidR="00036A3A">
              <w:rPr>
                <w:noProof/>
                <w:webHidden/>
              </w:rPr>
              <w:t>12</w:t>
            </w:r>
            <w:r>
              <w:rPr>
                <w:noProof/>
                <w:webHidden/>
              </w:rPr>
              <w:fldChar w:fldCharType="end"/>
            </w:r>
          </w:hyperlink>
        </w:p>
        <w:p w14:paraId="04697B50" w14:textId="6C910205" w:rsidR="002D6A51" w:rsidRDefault="002D6A51">
          <w:pPr>
            <w:pStyle w:val="Inhopg1"/>
            <w:tabs>
              <w:tab w:val="right" w:leader="dot" w:pos="9736"/>
            </w:tabs>
            <w:rPr>
              <w:rFonts w:asciiTheme="minorHAnsi" w:eastAsiaTheme="minorEastAsia" w:hAnsiTheme="minorHAnsi"/>
              <w:noProof/>
              <w:kern w:val="2"/>
              <w:sz w:val="22"/>
              <w:lang w:eastAsia="nl-NL"/>
              <w14:ligatures w14:val="standardContextual"/>
            </w:rPr>
          </w:pPr>
          <w:hyperlink w:anchor="_Toc143853080" w:history="1">
            <w:r w:rsidRPr="00FC361A">
              <w:rPr>
                <w:rStyle w:val="Hyperlink"/>
                <w:rFonts w:cs="Arial"/>
                <w:noProof/>
              </w:rPr>
              <w:t xml:space="preserve">Bijlage III: </w:t>
            </w:r>
            <w:r w:rsidRPr="00FC361A">
              <w:rPr>
                <w:rStyle w:val="Hyperlink"/>
                <w:rFonts w:eastAsia="Calibri" w:cs="Arial"/>
                <w:noProof/>
              </w:rPr>
              <w:t>360˚ feedback van het leerbedrijf voor de student</w:t>
            </w:r>
            <w:r>
              <w:rPr>
                <w:noProof/>
                <w:webHidden/>
              </w:rPr>
              <w:tab/>
            </w:r>
            <w:r>
              <w:rPr>
                <w:noProof/>
                <w:webHidden/>
              </w:rPr>
              <w:fldChar w:fldCharType="begin"/>
            </w:r>
            <w:r>
              <w:rPr>
                <w:noProof/>
                <w:webHidden/>
              </w:rPr>
              <w:instrText xml:space="preserve"> PAGEREF _Toc143853080 \h </w:instrText>
            </w:r>
            <w:r>
              <w:rPr>
                <w:noProof/>
                <w:webHidden/>
              </w:rPr>
            </w:r>
            <w:r>
              <w:rPr>
                <w:noProof/>
                <w:webHidden/>
              </w:rPr>
              <w:fldChar w:fldCharType="separate"/>
            </w:r>
            <w:r w:rsidR="00036A3A">
              <w:rPr>
                <w:noProof/>
                <w:webHidden/>
              </w:rPr>
              <w:t>14</w:t>
            </w:r>
            <w:r>
              <w:rPr>
                <w:noProof/>
                <w:webHidden/>
              </w:rPr>
              <w:fldChar w:fldCharType="end"/>
            </w:r>
          </w:hyperlink>
        </w:p>
        <w:p w14:paraId="6D5E67D3" w14:textId="5DAC720B" w:rsidR="00893AF6" w:rsidRPr="00F84C36" w:rsidRDefault="00893AF6">
          <w:pPr>
            <w:rPr>
              <w:rFonts w:cs="Arial"/>
            </w:rPr>
          </w:pPr>
          <w:r w:rsidRPr="00F84C36">
            <w:rPr>
              <w:rFonts w:cs="Arial"/>
            </w:rPr>
            <w:fldChar w:fldCharType="end"/>
          </w:r>
        </w:p>
      </w:sdtContent>
    </w:sdt>
    <w:p w14:paraId="59C1F22D" w14:textId="77777777" w:rsidR="00893AF6" w:rsidRPr="00F84C36" w:rsidRDefault="00893AF6" w:rsidP="00893AF6">
      <w:pPr>
        <w:pStyle w:val="Geenafstand"/>
        <w:rPr>
          <w:rFonts w:cs="Arial"/>
        </w:rPr>
      </w:pPr>
    </w:p>
    <w:p w14:paraId="0074912D" w14:textId="77777777" w:rsidR="00893AF6" w:rsidRPr="00F84C36" w:rsidRDefault="00893AF6" w:rsidP="00893AF6">
      <w:pPr>
        <w:pStyle w:val="Geenafstand"/>
        <w:rPr>
          <w:rFonts w:cs="Arial"/>
        </w:rPr>
      </w:pPr>
    </w:p>
    <w:p w14:paraId="1F12CB16" w14:textId="24285F2A" w:rsidR="00E54D6A" w:rsidRPr="00F84C36" w:rsidRDefault="00E54D6A" w:rsidP="00D83715">
      <w:pPr>
        <w:spacing w:after="160" w:line="259" w:lineRule="auto"/>
        <w:rPr>
          <w:rFonts w:eastAsiaTheme="majorEastAsia" w:cs="Arial"/>
          <w:b/>
          <w:color w:val="ED7D31" w:themeColor="accent2"/>
          <w:sz w:val="28"/>
          <w:szCs w:val="32"/>
        </w:rPr>
      </w:pPr>
      <w:r w:rsidRPr="00F84C36">
        <w:rPr>
          <w:rFonts w:cs="Arial"/>
        </w:rPr>
        <w:br w:type="page"/>
      </w:r>
    </w:p>
    <w:p w14:paraId="6E3EEEB1" w14:textId="52F1BDFF" w:rsidR="00952B54" w:rsidRPr="00F84C36" w:rsidRDefault="00952B54" w:rsidP="00031895">
      <w:pPr>
        <w:pStyle w:val="Kop1"/>
        <w:numPr>
          <w:ilvl w:val="0"/>
          <w:numId w:val="30"/>
        </w:numPr>
        <w:spacing w:before="0"/>
        <w:ind w:left="0"/>
        <w:rPr>
          <w:rFonts w:cs="Arial"/>
        </w:rPr>
      </w:pPr>
      <w:bookmarkStart w:id="1" w:name="_Toc143853045"/>
      <w:r w:rsidRPr="00F84C36">
        <w:rPr>
          <w:rFonts w:cs="Arial"/>
        </w:rPr>
        <w:lastRenderedPageBreak/>
        <w:t>Inleiding</w:t>
      </w:r>
      <w:bookmarkEnd w:id="0"/>
      <w:bookmarkEnd w:id="1"/>
    </w:p>
    <w:p w14:paraId="7F57FA97" w14:textId="77777777" w:rsidR="00952B54" w:rsidRPr="00F84C36" w:rsidRDefault="00952B54" w:rsidP="00952B54">
      <w:pPr>
        <w:rPr>
          <w:rFonts w:cs="Arial"/>
        </w:rPr>
      </w:pPr>
    </w:p>
    <w:p w14:paraId="6D3565DE" w14:textId="77777777" w:rsidR="00785EF2" w:rsidRPr="00F84C36" w:rsidRDefault="00785EF2" w:rsidP="00952B54">
      <w:pPr>
        <w:rPr>
          <w:rFonts w:cs="Arial"/>
        </w:rPr>
      </w:pPr>
      <w:r w:rsidRPr="00F84C36">
        <w:rPr>
          <w:rFonts w:cs="Arial"/>
        </w:rPr>
        <w:t xml:space="preserve">Geachte </w:t>
      </w:r>
      <w:r w:rsidR="00D76FE9" w:rsidRPr="00F84C36">
        <w:rPr>
          <w:rFonts w:cs="Arial"/>
        </w:rPr>
        <w:t>praktijkbegeleider</w:t>
      </w:r>
      <w:r w:rsidRPr="00F84C36">
        <w:rPr>
          <w:rFonts w:cs="Arial"/>
        </w:rPr>
        <w:t xml:space="preserve">, </w:t>
      </w:r>
    </w:p>
    <w:p w14:paraId="3491EEF5" w14:textId="77777777" w:rsidR="00785EF2" w:rsidRPr="00F84C36" w:rsidRDefault="00785EF2" w:rsidP="00785EF2">
      <w:pPr>
        <w:rPr>
          <w:rFonts w:cs="Arial"/>
        </w:rPr>
      </w:pPr>
    </w:p>
    <w:p w14:paraId="6D4B58F7" w14:textId="371F84E6" w:rsidR="00883E22" w:rsidRDefault="00DD6178" w:rsidP="00535EAF">
      <w:pPr>
        <w:rPr>
          <w:rFonts w:cs="Arial"/>
        </w:rPr>
      </w:pPr>
      <w:r w:rsidRPr="7CD4E096">
        <w:rPr>
          <w:rFonts w:cs="Arial"/>
        </w:rPr>
        <w:t>Hartelijk dank</w:t>
      </w:r>
      <w:r w:rsidR="007705C3" w:rsidRPr="7CD4E096">
        <w:rPr>
          <w:rFonts w:cs="Arial"/>
        </w:rPr>
        <w:t xml:space="preserve"> voor het aanbieden van </w:t>
      </w:r>
      <w:r w:rsidR="004B6779" w:rsidRPr="7CD4E096">
        <w:rPr>
          <w:rFonts w:cs="Arial"/>
        </w:rPr>
        <w:t>een stageplek aan één</w:t>
      </w:r>
      <w:r w:rsidRPr="7CD4E096">
        <w:rPr>
          <w:rFonts w:cs="Arial"/>
        </w:rPr>
        <w:t xml:space="preserve"> of meerder</w:t>
      </w:r>
      <w:r w:rsidR="006E265A" w:rsidRPr="7CD4E096">
        <w:rPr>
          <w:rFonts w:cs="Arial"/>
        </w:rPr>
        <w:t xml:space="preserve">e studenten van </w:t>
      </w:r>
      <w:r w:rsidR="004B6779" w:rsidRPr="7CD4E096">
        <w:rPr>
          <w:rFonts w:cs="Arial"/>
        </w:rPr>
        <w:t xml:space="preserve">MBO Amersfoort, </w:t>
      </w:r>
      <w:r w:rsidR="006E265A" w:rsidRPr="7CD4E096">
        <w:rPr>
          <w:rFonts w:cs="Arial"/>
        </w:rPr>
        <w:t>school voor G</w:t>
      </w:r>
      <w:r w:rsidRPr="7CD4E096">
        <w:rPr>
          <w:rFonts w:cs="Arial"/>
        </w:rPr>
        <w:t xml:space="preserve">ezondheidszorg </w:t>
      </w:r>
      <w:r w:rsidR="004B6779" w:rsidRPr="7CD4E096">
        <w:rPr>
          <w:rFonts w:cs="Arial"/>
        </w:rPr>
        <w:t xml:space="preserve">en </w:t>
      </w:r>
      <w:r w:rsidR="00097C47">
        <w:rPr>
          <w:rFonts w:cs="Arial"/>
        </w:rPr>
        <w:t xml:space="preserve">school voor </w:t>
      </w:r>
      <w:r w:rsidRPr="7CD4E096">
        <w:rPr>
          <w:rFonts w:cs="Arial"/>
        </w:rPr>
        <w:t>Welzijn.</w:t>
      </w:r>
      <w:r w:rsidR="007A2644" w:rsidRPr="7CD4E096">
        <w:rPr>
          <w:rFonts w:cs="Arial"/>
        </w:rPr>
        <w:t xml:space="preserve"> Voor </w:t>
      </w:r>
      <w:r w:rsidR="65898CC0" w:rsidRPr="7CD4E096">
        <w:rPr>
          <w:rFonts w:cs="Arial"/>
        </w:rPr>
        <w:t>je</w:t>
      </w:r>
      <w:r w:rsidR="007A2644" w:rsidRPr="7CD4E096">
        <w:rPr>
          <w:rFonts w:cs="Arial"/>
        </w:rPr>
        <w:t xml:space="preserve"> ligt de BPV-informatiegids </w:t>
      </w:r>
      <w:r w:rsidR="00785EF2" w:rsidRPr="7CD4E096">
        <w:rPr>
          <w:rFonts w:cs="Arial"/>
        </w:rPr>
        <w:t xml:space="preserve">voor </w:t>
      </w:r>
      <w:r w:rsidR="00417BE8" w:rsidRPr="7CD4E096">
        <w:rPr>
          <w:rFonts w:cs="Arial"/>
        </w:rPr>
        <w:t>leer</w:t>
      </w:r>
      <w:r w:rsidR="00785EF2" w:rsidRPr="7CD4E096">
        <w:rPr>
          <w:rFonts w:cs="Arial"/>
        </w:rPr>
        <w:t xml:space="preserve">bedrijven. </w:t>
      </w:r>
      <w:r w:rsidR="00C11823" w:rsidRPr="7CD4E096">
        <w:rPr>
          <w:rFonts w:cs="Arial"/>
        </w:rPr>
        <w:t>BPV staat voor beroepspraktijkvorming</w:t>
      </w:r>
      <w:r w:rsidR="00DB1DBF">
        <w:rPr>
          <w:rFonts w:cs="Arial"/>
        </w:rPr>
        <w:t>, ofwel stage</w:t>
      </w:r>
      <w:r w:rsidR="00C11823" w:rsidRPr="7CD4E096">
        <w:rPr>
          <w:rFonts w:cs="Arial"/>
        </w:rPr>
        <w:t xml:space="preserve">. </w:t>
      </w:r>
      <w:r w:rsidRPr="7CD4E096">
        <w:rPr>
          <w:rFonts w:cs="Arial"/>
        </w:rPr>
        <w:t xml:space="preserve">We willen je </w:t>
      </w:r>
      <w:r w:rsidR="00C11823" w:rsidRPr="7CD4E096">
        <w:rPr>
          <w:rFonts w:cs="Arial"/>
        </w:rPr>
        <w:t>in deze gids graag</w:t>
      </w:r>
      <w:r w:rsidRPr="7CD4E096">
        <w:rPr>
          <w:rFonts w:cs="Arial"/>
        </w:rPr>
        <w:t xml:space="preserve"> informeren</w:t>
      </w:r>
      <w:r w:rsidR="00C11823" w:rsidRPr="7CD4E096">
        <w:rPr>
          <w:rFonts w:cs="Arial"/>
        </w:rPr>
        <w:t xml:space="preserve"> over</w:t>
      </w:r>
      <w:r w:rsidRPr="7CD4E096">
        <w:rPr>
          <w:rFonts w:cs="Arial"/>
        </w:rPr>
        <w:t xml:space="preserve"> hoe de </w:t>
      </w:r>
      <w:r w:rsidR="00037ECE">
        <w:rPr>
          <w:rFonts w:cs="Arial"/>
        </w:rPr>
        <w:t>b</w:t>
      </w:r>
      <w:r w:rsidR="00037ECE" w:rsidRPr="7CD4E096">
        <w:rPr>
          <w:rFonts w:cs="Arial"/>
        </w:rPr>
        <w:t>eroepspraktijkvorming</w:t>
      </w:r>
      <w:r w:rsidR="00280754" w:rsidRPr="7CD4E096">
        <w:rPr>
          <w:rFonts w:cs="Arial"/>
        </w:rPr>
        <w:t xml:space="preserve"> </w:t>
      </w:r>
      <w:r w:rsidRPr="7CD4E096">
        <w:rPr>
          <w:rFonts w:cs="Arial"/>
        </w:rPr>
        <w:t>bi</w:t>
      </w:r>
      <w:r w:rsidR="00280754" w:rsidRPr="7CD4E096">
        <w:rPr>
          <w:rFonts w:cs="Arial"/>
        </w:rPr>
        <w:t xml:space="preserve">nnen MBO Amersfoort </w:t>
      </w:r>
      <w:r w:rsidRPr="7CD4E096">
        <w:rPr>
          <w:rFonts w:cs="Arial"/>
        </w:rPr>
        <w:t xml:space="preserve">georganiseerd is en ingevuld </w:t>
      </w:r>
      <w:r w:rsidR="007558E8" w:rsidRPr="7CD4E096">
        <w:rPr>
          <w:rFonts w:cs="Arial"/>
        </w:rPr>
        <w:t xml:space="preserve">dient te </w:t>
      </w:r>
      <w:r w:rsidRPr="7CD4E096">
        <w:rPr>
          <w:rFonts w:cs="Arial"/>
        </w:rPr>
        <w:t xml:space="preserve">worden. </w:t>
      </w:r>
    </w:p>
    <w:p w14:paraId="282291F6" w14:textId="77777777" w:rsidR="00175DDB" w:rsidRDefault="00175DDB" w:rsidP="00175DDB">
      <w:pPr>
        <w:pStyle w:val="Geenafstand"/>
      </w:pPr>
    </w:p>
    <w:p w14:paraId="13936189" w14:textId="16D479E6" w:rsidR="00175DDB" w:rsidRPr="00175DDB" w:rsidRDefault="00A92E46" w:rsidP="00175DDB">
      <w:pPr>
        <w:pStyle w:val="Geenafstand"/>
      </w:pPr>
      <w:r>
        <w:t>D</w:t>
      </w:r>
      <w:r w:rsidR="00175DDB">
        <w:t xml:space="preserve">e studieloopbaanbegeleider </w:t>
      </w:r>
      <w:r w:rsidR="007A4DE9">
        <w:t>(</w:t>
      </w:r>
      <w:r w:rsidR="00175DDB">
        <w:t xml:space="preserve">SLB’er) </w:t>
      </w:r>
      <w:r w:rsidR="007A4DE9">
        <w:t xml:space="preserve">van de student neemt </w:t>
      </w:r>
      <w:r w:rsidR="00175DDB">
        <w:t>binnen twee weken na aanvang van de stage contact</w:t>
      </w:r>
      <w:r>
        <w:t xml:space="preserve"> met je op</w:t>
      </w:r>
      <w:r w:rsidR="007A4DE9">
        <w:t xml:space="preserve"> om kennis te maken</w:t>
      </w:r>
      <w:r w:rsidR="00EA5D01">
        <w:t>, eventuele vragen te beantwoorden</w:t>
      </w:r>
      <w:r w:rsidR="00AB0FA5">
        <w:t>, deze gids met je te delen</w:t>
      </w:r>
      <w:r w:rsidR="00EA5D01">
        <w:t xml:space="preserve"> en afspraken te maken voor (het plannen van</w:t>
      </w:r>
      <w:r w:rsidR="00AE37E5">
        <w:t>)</w:t>
      </w:r>
      <w:r w:rsidR="00EA5D01">
        <w:t xml:space="preserve"> de tussen- en eindevaluatie</w:t>
      </w:r>
      <w:r w:rsidR="00AE37E5">
        <w:t>.</w:t>
      </w:r>
      <w:r w:rsidR="0057113C">
        <w:t xml:space="preserve"> Een leerzame tijd gewenst</w:t>
      </w:r>
      <w:r w:rsidR="0069179C" w:rsidRPr="0069179C">
        <w:t xml:space="preserve"> </w:t>
      </w:r>
      <w:r w:rsidR="0069179C">
        <w:t>samen</w:t>
      </w:r>
      <w:r w:rsidR="0057113C">
        <w:t>!</w:t>
      </w:r>
    </w:p>
    <w:p w14:paraId="7EA0F017" w14:textId="77777777" w:rsidR="00DD6178" w:rsidRPr="00F84C36" w:rsidRDefault="00DD6178" w:rsidP="00535EAF">
      <w:pPr>
        <w:rPr>
          <w:rFonts w:cs="Arial"/>
        </w:rPr>
      </w:pPr>
    </w:p>
    <w:p w14:paraId="1CEF2801" w14:textId="386931C7" w:rsidR="007558E8" w:rsidRPr="00F84C36" w:rsidRDefault="00DD6178" w:rsidP="00535EAF">
      <w:pPr>
        <w:rPr>
          <w:rFonts w:cs="Arial"/>
        </w:rPr>
      </w:pPr>
      <w:r w:rsidRPr="00F84C36">
        <w:rPr>
          <w:rFonts w:cs="Arial"/>
        </w:rPr>
        <w:t xml:space="preserve">Met vriendelijke groet, </w:t>
      </w:r>
    </w:p>
    <w:p w14:paraId="76ACEEAA" w14:textId="77777777" w:rsidR="007558E8" w:rsidRPr="00F84C36" w:rsidRDefault="007558E8" w:rsidP="00535EAF">
      <w:pPr>
        <w:rPr>
          <w:rFonts w:cs="Arial"/>
        </w:rPr>
      </w:pPr>
    </w:p>
    <w:p w14:paraId="7F27A600" w14:textId="70584B29" w:rsidR="00DD6178" w:rsidRPr="00F84C36" w:rsidRDefault="007403FC" w:rsidP="00535EAF">
      <w:pPr>
        <w:rPr>
          <w:rFonts w:cs="Arial"/>
        </w:rPr>
      </w:pPr>
      <w:r w:rsidRPr="00F84C36">
        <w:rPr>
          <w:rFonts w:cs="Arial"/>
          <w:b/>
          <w:noProof/>
          <w:sz w:val="22"/>
          <w:szCs w:val="20"/>
        </w:rPr>
        <mc:AlternateContent>
          <mc:Choice Requires="wps">
            <w:drawing>
              <wp:anchor distT="45720" distB="45720" distL="114300" distR="114300" simplePos="0" relativeHeight="251658240" behindDoc="1" locked="0" layoutInCell="1" allowOverlap="1" wp14:anchorId="1E20532D" wp14:editId="1C1676A0">
                <wp:simplePos x="0" y="0"/>
                <wp:positionH relativeFrom="margin">
                  <wp:align>right</wp:align>
                </wp:positionH>
                <wp:positionV relativeFrom="paragraph">
                  <wp:posOffset>318135</wp:posOffset>
                </wp:positionV>
                <wp:extent cx="6173470" cy="3408680"/>
                <wp:effectExtent l="0" t="0" r="17780" b="20320"/>
                <wp:wrapTight wrapText="bothSides">
                  <wp:wrapPolygon edited="0">
                    <wp:start x="0" y="0"/>
                    <wp:lineTo x="0" y="21608"/>
                    <wp:lineTo x="21596" y="21608"/>
                    <wp:lineTo x="21596"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3408883"/>
                        </a:xfrm>
                        <a:prstGeom prst="rect">
                          <a:avLst/>
                        </a:prstGeom>
                        <a:solidFill>
                          <a:srgbClr val="FFFFFF"/>
                        </a:solidFill>
                        <a:ln w="9525">
                          <a:solidFill>
                            <a:srgbClr val="000000"/>
                          </a:solidFill>
                          <a:miter lim="800000"/>
                          <a:headEnd/>
                          <a:tailEnd/>
                        </a:ln>
                      </wps:spPr>
                      <wps:txbx>
                        <w:txbxContent>
                          <w:p w14:paraId="691A58B9" w14:textId="77777777" w:rsidR="007A3164" w:rsidRPr="00DE7F55" w:rsidRDefault="007A3164" w:rsidP="007A3164">
                            <w:pPr>
                              <w:rPr>
                                <w:rFonts w:eastAsiaTheme="majorEastAsia" w:cs="Arial"/>
                                <w:b/>
                                <w:iCs/>
                                <w:color w:val="ED7D31" w:themeColor="accent2"/>
                                <w:szCs w:val="24"/>
                              </w:rPr>
                            </w:pPr>
                            <w:r w:rsidRPr="00DE7F55">
                              <w:rPr>
                                <w:rFonts w:eastAsiaTheme="majorEastAsia" w:cs="Arial"/>
                                <w:b/>
                                <w:iCs/>
                                <w:color w:val="ED7D31" w:themeColor="accent2"/>
                                <w:szCs w:val="24"/>
                              </w:rPr>
                              <w:t>Onze missie</w:t>
                            </w:r>
                          </w:p>
                          <w:p w14:paraId="32CA90E4" w14:textId="77777777" w:rsidR="007A3164" w:rsidRPr="008226CD" w:rsidRDefault="007A3164" w:rsidP="007A3164">
                            <w:pPr>
                              <w:rPr>
                                <w:rFonts w:cs="Arial"/>
                              </w:rPr>
                            </w:pPr>
                            <w:r w:rsidRPr="008226CD">
                              <w:rPr>
                                <w:rFonts w:cs="Arial"/>
                              </w:rPr>
                              <w:t>Wij inspireren en ontwikkelen studenten tot waardevolle vakmensen. Daar kun jij op rekenen.</w:t>
                            </w:r>
                          </w:p>
                          <w:p w14:paraId="202552F2" w14:textId="77777777" w:rsidR="007A3164" w:rsidRPr="008226CD" w:rsidRDefault="007A3164" w:rsidP="007A3164">
                            <w:pPr>
                              <w:rPr>
                                <w:rFonts w:cs="Arial"/>
                              </w:rPr>
                            </w:pPr>
                          </w:p>
                          <w:p w14:paraId="52EBD8C4" w14:textId="77777777" w:rsidR="007A3164" w:rsidRPr="00DE7F55" w:rsidRDefault="007A3164" w:rsidP="007A3164">
                            <w:pPr>
                              <w:rPr>
                                <w:rFonts w:eastAsiaTheme="majorEastAsia" w:cs="Arial"/>
                                <w:b/>
                                <w:iCs/>
                                <w:color w:val="ED7D31" w:themeColor="accent2"/>
                                <w:szCs w:val="24"/>
                              </w:rPr>
                            </w:pPr>
                            <w:r w:rsidRPr="00DE7F55">
                              <w:rPr>
                                <w:rFonts w:eastAsiaTheme="majorEastAsia" w:cs="Arial"/>
                                <w:b/>
                                <w:iCs/>
                                <w:color w:val="ED7D31" w:themeColor="accent2"/>
                                <w:szCs w:val="24"/>
                              </w:rPr>
                              <w:t>Onze visie op leren en ontwikkelen</w:t>
                            </w:r>
                          </w:p>
                          <w:p w14:paraId="3CE7C2A7" w14:textId="5DAC4189" w:rsidR="007A3164" w:rsidRPr="008226CD" w:rsidRDefault="00986FD7" w:rsidP="007A3164">
                            <w:pPr>
                              <w:rPr>
                                <w:rFonts w:cs="Arial"/>
                              </w:rPr>
                            </w:pPr>
                            <w:r>
                              <w:rPr>
                                <w:rFonts w:cs="Arial"/>
                              </w:rPr>
                              <w:t>De student</w:t>
                            </w:r>
                            <w:r w:rsidR="007A3164" w:rsidRPr="008226CD">
                              <w:rPr>
                                <w:rFonts w:cs="Arial"/>
                              </w:rPr>
                              <w:t xml:space="preserve"> wordt voorbereid om een plek op de arbeidsmarkt en in de samenleving te vinden. Met geloof in eigen kunnen. Dat past bij onze visie: bij MBO Amersfoort ontwikkelen studenten zich tot waardevolle vakmensen.</w:t>
                            </w:r>
                          </w:p>
                          <w:p w14:paraId="22234647" w14:textId="77777777" w:rsidR="007A3164" w:rsidRPr="008226CD" w:rsidRDefault="007A3164" w:rsidP="007A3164">
                            <w:pPr>
                              <w:pStyle w:val="Geenafstand"/>
                              <w:rPr>
                                <w:rFonts w:cs="Arial"/>
                              </w:rPr>
                            </w:pPr>
                          </w:p>
                          <w:p w14:paraId="3E4BE1D1" w14:textId="77777777" w:rsidR="007A3164" w:rsidRPr="00DE7F55" w:rsidRDefault="007A3164" w:rsidP="007A3164">
                            <w:pPr>
                              <w:rPr>
                                <w:rFonts w:eastAsiaTheme="majorEastAsia" w:cs="Arial"/>
                                <w:b/>
                                <w:iCs/>
                                <w:color w:val="ED7D31" w:themeColor="accent2"/>
                                <w:szCs w:val="24"/>
                              </w:rPr>
                            </w:pPr>
                            <w:r w:rsidRPr="00DE7F55">
                              <w:rPr>
                                <w:rFonts w:eastAsiaTheme="majorEastAsia" w:cs="Arial"/>
                                <w:b/>
                                <w:iCs/>
                                <w:color w:val="ED7D31" w:themeColor="accent2"/>
                                <w:szCs w:val="24"/>
                              </w:rPr>
                              <w:t>Onze waarden</w:t>
                            </w:r>
                          </w:p>
                          <w:p w14:paraId="0022E878" w14:textId="77777777" w:rsidR="007A3164" w:rsidRPr="008226CD" w:rsidRDefault="007A3164" w:rsidP="007A3164">
                            <w:pPr>
                              <w:rPr>
                                <w:rFonts w:cs="Arial"/>
                              </w:rPr>
                            </w:pPr>
                            <w:r w:rsidRPr="008226CD">
                              <w:rPr>
                                <w:rFonts w:cs="Arial"/>
                              </w:rPr>
                              <w:t>Wij zijn goed in wat we doen, in verbinding met elkaar en onze omgeving, met een ondernemende mentaliteit. Dat vinden wij belangrijk.</w:t>
                            </w:r>
                          </w:p>
                          <w:p w14:paraId="563CF964" w14:textId="77777777" w:rsidR="007A3164" w:rsidRPr="008226CD" w:rsidRDefault="007A3164" w:rsidP="007A3164">
                            <w:pPr>
                              <w:pStyle w:val="Geenafstand"/>
                              <w:rPr>
                                <w:rFonts w:cs="Arial"/>
                              </w:rPr>
                            </w:pPr>
                          </w:p>
                          <w:p w14:paraId="7C385B33" w14:textId="77777777" w:rsidR="007A3164" w:rsidRPr="008226CD" w:rsidRDefault="007A3164" w:rsidP="007A3164">
                            <w:pPr>
                              <w:pStyle w:val="Geenafstand"/>
                              <w:rPr>
                                <w:rFonts w:eastAsia="Calibri" w:cs="Arial"/>
                              </w:rPr>
                            </w:pPr>
                            <w:r w:rsidRPr="008226CD">
                              <w:rPr>
                                <w:rFonts w:cs="Arial"/>
                              </w:rPr>
                              <w:t xml:space="preserve"> </w:t>
                            </w:r>
                          </w:p>
                          <w:tbl>
                            <w:tblPr>
                              <w:tblStyle w:val="Tabelraster"/>
                              <w:tblW w:w="0" w:type="auto"/>
                              <w:tblInd w:w="426" w:type="dxa"/>
                              <w:tblLook w:val="04A0" w:firstRow="1" w:lastRow="0" w:firstColumn="1" w:lastColumn="0" w:noHBand="0" w:noVBand="1"/>
                            </w:tblPr>
                            <w:tblGrid>
                              <w:gridCol w:w="1639"/>
                              <w:gridCol w:w="7224"/>
                            </w:tblGrid>
                            <w:tr w:rsidR="007A3164" w:rsidRPr="008226CD" w14:paraId="350494A4" w14:textId="77777777" w:rsidTr="00F2363C">
                              <w:tc>
                                <w:tcPr>
                                  <w:tcW w:w="1412" w:type="dxa"/>
                                  <w:tcBorders>
                                    <w:top w:val="nil"/>
                                    <w:left w:val="nil"/>
                                    <w:bottom w:val="nil"/>
                                    <w:right w:val="nil"/>
                                  </w:tcBorders>
                                </w:tcPr>
                                <w:p w14:paraId="190FB502" w14:textId="77777777" w:rsidR="007A3164" w:rsidRPr="008226CD" w:rsidRDefault="007A3164" w:rsidP="00F2363C">
                                  <w:pPr>
                                    <w:pStyle w:val="Geenafstand"/>
                                    <w:rPr>
                                      <w:rFonts w:cs="Arial"/>
                                      <w:b/>
                                      <w:szCs w:val="20"/>
                                    </w:rPr>
                                  </w:pPr>
                                  <w:r w:rsidRPr="008226CD">
                                    <w:rPr>
                                      <w:rFonts w:cs="Arial"/>
                                      <w:b/>
                                      <w:szCs w:val="20"/>
                                    </w:rPr>
                                    <w:t xml:space="preserve">Ondernemend: </w:t>
                                  </w:r>
                                </w:p>
                                <w:p w14:paraId="0A9FBC69" w14:textId="77777777" w:rsidR="007A3164" w:rsidRPr="008226CD" w:rsidRDefault="007A3164" w:rsidP="00F2363C">
                                  <w:pPr>
                                    <w:pStyle w:val="Geenafstand"/>
                                    <w:rPr>
                                      <w:rFonts w:cs="Arial"/>
                                      <w:b/>
                                      <w:szCs w:val="20"/>
                                    </w:rPr>
                                  </w:pPr>
                                  <w:r w:rsidRPr="008226CD">
                                    <w:rPr>
                                      <w:rFonts w:cs="Arial"/>
                                      <w:b/>
                                      <w:szCs w:val="20"/>
                                    </w:rPr>
                                    <w:t xml:space="preserve"> </w:t>
                                  </w:r>
                                </w:p>
                                <w:p w14:paraId="2D0BC1D7" w14:textId="77777777" w:rsidR="007A3164" w:rsidRPr="008226CD" w:rsidRDefault="007A3164" w:rsidP="00F2363C">
                                  <w:pPr>
                                    <w:rPr>
                                      <w:rFonts w:cs="Arial"/>
                                      <w:b/>
                                      <w:szCs w:val="20"/>
                                    </w:rPr>
                                  </w:pPr>
                                </w:p>
                              </w:tc>
                              <w:tc>
                                <w:tcPr>
                                  <w:tcW w:w="7224" w:type="dxa"/>
                                  <w:tcBorders>
                                    <w:top w:val="nil"/>
                                    <w:left w:val="nil"/>
                                    <w:bottom w:val="nil"/>
                                    <w:right w:val="nil"/>
                                  </w:tcBorders>
                                  <w:hideMark/>
                                </w:tcPr>
                                <w:p w14:paraId="371829B3" w14:textId="77777777" w:rsidR="007A3164" w:rsidRPr="008226CD" w:rsidRDefault="007A3164" w:rsidP="00F2363C">
                                  <w:pPr>
                                    <w:pStyle w:val="Geenafstand"/>
                                    <w:rPr>
                                      <w:rFonts w:cs="Arial"/>
                                    </w:rPr>
                                  </w:pPr>
                                  <w:r w:rsidRPr="008226CD">
                                    <w:rPr>
                                      <w:rFonts w:cs="Arial"/>
                                    </w:rPr>
                                    <w:t>MBO Amersfoort heeft het lef om uit te dagen, om ruimte te nemen en te geven en om nieuwe dingen te bedenken.</w:t>
                                  </w:r>
                                </w:p>
                              </w:tc>
                            </w:tr>
                            <w:tr w:rsidR="007A3164" w:rsidRPr="008226CD" w14:paraId="2FBED7AB" w14:textId="77777777" w:rsidTr="00F2363C">
                              <w:tc>
                                <w:tcPr>
                                  <w:tcW w:w="1412" w:type="dxa"/>
                                  <w:tcBorders>
                                    <w:top w:val="nil"/>
                                    <w:left w:val="nil"/>
                                    <w:bottom w:val="nil"/>
                                    <w:right w:val="nil"/>
                                  </w:tcBorders>
                                  <w:hideMark/>
                                </w:tcPr>
                                <w:p w14:paraId="0BC71E8A" w14:textId="77777777" w:rsidR="007A3164" w:rsidRPr="008226CD" w:rsidRDefault="007A3164" w:rsidP="00F2363C">
                                  <w:pPr>
                                    <w:rPr>
                                      <w:rFonts w:cs="Arial"/>
                                      <w:b/>
                                      <w:szCs w:val="20"/>
                                    </w:rPr>
                                  </w:pPr>
                                  <w:r w:rsidRPr="008226CD">
                                    <w:rPr>
                                      <w:rFonts w:cs="Arial"/>
                                      <w:b/>
                                      <w:szCs w:val="20"/>
                                    </w:rPr>
                                    <w:t>Verbindend:</w:t>
                                  </w:r>
                                </w:p>
                              </w:tc>
                              <w:tc>
                                <w:tcPr>
                                  <w:tcW w:w="7224" w:type="dxa"/>
                                  <w:tcBorders>
                                    <w:top w:val="nil"/>
                                    <w:left w:val="nil"/>
                                    <w:bottom w:val="nil"/>
                                    <w:right w:val="nil"/>
                                  </w:tcBorders>
                                </w:tcPr>
                                <w:p w14:paraId="70EB4821" w14:textId="77777777" w:rsidR="007A3164" w:rsidRPr="008226CD" w:rsidRDefault="007A3164" w:rsidP="00F2363C">
                                  <w:pPr>
                                    <w:pStyle w:val="Geenafstand"/>
                                    <w:rPr>
                                      <w:rFonts w:cs="Arial"/>
                                    </w:rPr>
                                  </w:pPr>
                                  <w:r w:rsidRPr="008226CD">
                                    <w:rPr>
                                      <w:rFonts w:cs="Arial"/>
                                    </w:rPr>
                                    <w:t>We hebben oog en aandacht voor iedereen die met ons in verbinding staat.</w:t>
                                  </w:r>
                                </w:p>
                                <w:p w14:paraId="0D3B1C71" w14:textId="77777777" w:rsidR="007A3164" w:rsidRPr="008226CD" w:rsidRDefault="007A3164" w:rsidP="00F2363C">
                                  <w:pPr>
                                    <w:rPr>
                                      <w:rFonts w:cs="Arial"/>
                                    </w:rPr>
                                  </w:pPr>
                                </w:p>
                              </w:tc>
                            </w:tr>
                            <w:tr w:rsidR="007A3164" w:rsidRPr="008226CD" w14:paraId="4539DF14" w14:textId="77777777" w:rsidTr="00F2363C">
                              <w:tc>
                                <w:tcPr>
                                  <w:tcW w:w="1412" w:type="dxa"/>
                                  <w:tcBorders>
                                    <w:top w:val="nil"/>
                                    <w:left w:val="nil"/>
                                    <w:bottom w:val="nil"/>
                                    <w:right w:val="nil"/>
                                  </w:tcBorders>
                                  <w:hideMark/>
                                </w:tcPr>
                                <w:p w14:paraId="476492F0" w14:textId="77777777" w:rsidR="007A3164" w:rsidRPr="008226CD" w:rsidRDefault="007A3164" w:rsidP="00F2363C">
                                  <w:pPr>
                                    <w:rPr>
                                      <w:rFonts w:cs="Arial"/>
                                      <w:b/>
                                    </w:rPr>
                                  </w:pPr>
                                  <w:r w:rsidRPr="008226CD">
                                    <w:rPr>
                                      <w:rFonts w:cs="Arial"/>
                                      <w:b/>
                                    </w:rPr>
                                    <w:t>Kundig:</w:t>
                                  </w:r>
                                </w:p>
                              </w:tc>
                              <w:tc>
                                <w:tcPr>
                                  <w:tcW w:w="7224" w:type="dxa"/>
                                  <w:tcBorders>
                                    <w:top w:val="nil"/>
                                    <w:left w:val="nil"/>
                                    <w:bottom w:val="nil"/>
                                    <w:right w:val="nil"/>
                                  </w:tcBorders>
                                </w:tcPr>
                                <w:p w14:paraId="75E3F4F9" w14:textId="5C5D7368" w:rsidR="007A3164" w:rsidRPr="008226CD" w:rsidRDefault="007A3164" w:rsidP="00F2363C">
                                  <w:pPr>
                                    <w:pStyle w:val="Geenafstand"/>
                                    <w:rPr>
                                      <w:rFonts w:cs="Arial"/>
                                    </w:rPr>
                                  </w:pPr>
                                  <w:r w:rsidRPr="008226CD">
                                    <w:rPr>
                                      <w:rFonts w:cs="Arial"/>
                                    </w:rPr>
                                    <w:t>Als professionals vinden wij kwaliteit vanzelfsprekend. Het is voor ons belangrijk dat je jezelf blijft ontwikkelen en dat je blijft leren en groeien.</w:t>
                                  </w:r>
                                </w:p>
                              </w:tc>
                            </w:tr>
                          </w:tbl>
                          <w:p w14:paraId="582FEE63" w14:textId="77777777" w:rsidR="007A3164" w:rsidRPr="008226CD" w:rsidRDefault="007A3164" w:rsidP="007A3164">
                            <w:pPr>
                              <w:pStyle w:val="Geenafstand"/>
                              <w:rPr>
                                <w:rFonts w:cs="Arial"/>
                                <w:b/>
                                <w:sz w:val="22"/>
                              </w:rPr>
                            </w:pPr>
                          </w:p>
                          <w:p w14:paraId="41D929ED" w14:textId="77777777" w:rsidR="007A3164" w:rsidRPr="008226CD" w:rsidRDefault="007A3164" w:rsidP="007A3164">
                            <w:pPr>
                              <w:pStyle w:val="Geenafstand"/>
                              <w:rPr>
                                <w:rFonts w:cs="Arial"/>
                              </w:rPr>
                            </w:pPr>
                            <w:r w:rsidRPr="00DE7F55">
                              <w:rPr>
                                <w:rFonts w:eastAsiaTheme="majorEastAsia" w:cs="Arial"/>
                                <w:b/>
                                <w:iCs/>
                                <w:color w:val="ED7D31" w:themeColor="accent2"/>
                                <w:szCs w:val="24"/>
                              </w:rPr>
                              <w:t>Onze belofte:</w:t>
                            </w:r>
                            <w:r w:rsidRPr="00AE328C">
                              <w:rPr>
                                <w:rFonts w:cs="Arial"/>
                                <w:sz w:val="18"/>
                                <w:szCs w:val="20"/>
                              </w:rPr>
                              <w:t xml:space="preserve"> </w:t>
                            </w:r>
                            <w:r w:rsidRPr="008226CD">
                              <w:rPr>
                                <w:rFonts w:cs="Arial"/>
                              </w:rPr>
                              <w:t>Actief in ontwikkeling: maak het mee!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0532D" id="_x0000_t202" coordsize="21600,21600" o:spt="202" path="m,l,21600r21600,l21600,xe">
                <v:stroke joinstyle="miter"/>
                <v:path gradientshapeok="t" o:connecttype="rect"/>
              </v:shapetype>
              <v:shape id="Tekstvak 2" o:spid="_x0000_s1026" type="#_x0000_t202" style="position:absolute;margin-left:434.9pt;margin-top:25.05pt;width:486.1pt;height:268.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">
                <v:textbox>
                  <w:txbxContent>
                    <w:p w14:paraId="691A58B9" w14:textId="77777777" w:rsidR="007A3164" w:rsidRPr="00DE7F55" w:rsidRDefault="007A3164" w:rsidP="007A3164">
                      <w:pPr>
                        <w:rPr>
                          <w:rFonts w:eastAsiaTheme="majorEastAsia" w:cs="Arial"/>
                          <w:b/>
                          <w:iCs/>
                          <w:color w:val="ED7D31" w:themeColor="accent2"/>
                          <w:szCs w:val="24"/>
                        </w:rPr>
                      </w:pPr>
                      <w:r w:rsidRPr="00DE7F55">
                        <w:rPr>
                          <w:rFonts w:eastAsiaTheme="majorEastAsia" w:cs="Arial"/>
                          <w:b/>
                          <w:iCs/>
                          <w:color w:val="ED7D31" w:themeColor="accent2"/>
                          <w:szCs w:val="24"/>
                        </w:rPr>
                        <w:t>Onze missie</w:t>
                      </w:r>
                    </w:p>
                    <w:p w14:paraId="32CA90E4" w14:textId="77777777" w:rsidR="007A3164" w:rsidRPr="008226CD" w:rsidRDefault="007A3164" w:rsidP="007A3164">
                      <w:pPr>
                        <w:rPr>
                          <w:rFonts w:cs="Arial"/>
                        </w:rPr>
                      </w:pPr>
                      <w:r w:rsidRPr="008226CD">
                        <w:rPr>
                          <w:rFonts w:cs="Arial"/>
                        </w:rPr>
                        <w:t>Wij inspireren en ontwikkelen studenten tot waardevolle vakmensen. Daar kun jij op rekenen.</w:t>
                      </w:r>
                    </w:p>
                    <w:p w14:paraId="202552F2" w14:textId="77777777" w:rsidR="007A3164" w:rsidRPr="008226CD" w:rsidRDefault="007A3164" w:rsidP="007A3164">
                      <w:pPr>
                        <w:rPr>
                          <w:rFonts w:cs="Arial"/>
                        </w:rPr>
                      </w:pPr>
                    </w:p>
                    <w:p w14:paraId="52EBD8C4" w14:textId="77777777" w:rsidR="007A3164" w:rsidRPr="00DE7F55" w:rsidRDefault="007A3164" w:rsidP="007A3164">
                      <w:pPr>
                        <w:rPr>
                          <w:rFonts w:eastAsiaTheme="majorEastAsia" w:cs="Arial"/>
                          <w:b/>
                          <w:iCs/>
                          <w:color w:val="ED7D31" w:themeColor="accent2"/>
                          <w:szCs w:val="24"/>
                        </w:rPr>
                      </w:pPr>
                      <w:r w:rsidRPr="00DE7F55">
                        <w:rPr>
                          <w:rFonts w:eastAsiaTheme="majorEastAsia" w:cs="Arial"/>
                          <w:b/>
                          <w:iCs/>
                          <w:color w:val="ED7D31" w:themeColor="accent2"/>
                          <w:szCs w:val="24"/>
                        </w:rPr>
                        <w:t>Onze visie op leren en ontwikkelen</w:t>
                      </w:r>
                    </w:p>
                    <w:p w14:paraId="3CE7C2A7" w14:textId="5DAC4189" w:rsidR="007A3164" w:rsidRPr="008226CD" w:rsidRDefault="00986FD7" w:rsidP="007A3164">
                      <w:pPr>
                        <w:rPr>
                          <w:rFonts w:cs="Arial"/>
                        </w:rPr>
                      </w:pPr>
                      <w:r>
                        <w:rPr>
                          <w:rFonts w:cs="Arial"/>
                        </w:rPr>
                        <w:t>De student</w:t>
                      </w:r>
                      <w:r w:rsidR="007A3164" w:rsidRPr="008226CD">
                        <w:rPr>
                          <w:rFonts w:cs="Arial"/>
                        </w:rPr>
                        <w:t xml:space="preserve"> wordt voorbereid om een plek op de arbeidsmarkt en in de samenleving te vinden. Met geloof in eigen kunnen. Dat past bij onze visie: bij MBO Amersfoort ontwikkelen studenten zich tot waardevolle vakmensen.</w:t>
                      </w:r>
                    </w:p>
                    <w:p w14:paraId="22234647" w14:textId="77777777" w:rsidR="007A3164" w:rsidRPr="008226CD" w:rsidRDefault="007A3164" w:rsidP="007A3164">
                      <w:pPr>
                        <w:pStyle w:val="Geenafstand"/>
                        <w:rPr>
                          <w:rFonts w:cs="Arial"/>
                        </w:rPr>
                      </w:pPr>
                    </w:p>
                    <w:p w14:paraId="3E4BE1D1" w14:textId="77777777" w:rsidR="007A3164" w:rsidRPr="00DE7F55" w:rsidRDefault="007A3164" w:rsidP="007A3164">
                      <w:pPr>
                        <w:rPr>
                          <w:rFonts w:eastAsiaTheme="majorEastAsia" w:cs="Arial"/>
                          <w:b/>
                          <w:iCs/>
                          <w:color w:val="ED7D31" w:themeColor="accent2"/>
                          <w:szCs w:val="24"/>
                        </w:rPr>
                      </w:pPr>
                      <w:r w:rsidRPr="00DE7F55">
                        <w:rPr>
                          <w:rFonts w:eastAsiaTheme="majorEastAsia" w:cs="Arial"/>
                          <w:b/>
                          <w:iCs/>
                          <w:color w:val="ED7D31" w:themeColor="accent2"/>
                          <w:szCs w:val="24"/>
                        </w:rPr>
                        <w:t>Onze waarden</w:t>
                      </w:r>
                    </w:p>
                    <w:p w14:paraId="0022E878" w14:textId="77777777" w:rsidR="007A3164" w:rsidRPr="008226CD" w:rsidRDefault="007A3164" w:rsidP="007A3164">
                      <w:pPr>
                        <w:rPr>
                          <w:rFonts w:cs="Arial"/>
                        </w:rPr>
                      </w:pPr>
                      <w:r w:rsidRPr="008226CD">
                        <w:rPr>
                          <w:rFonts w:cs="Arial"/>
                        </w:rPr>
                        <w:t>Wij zijn goed in wat we doen, in verbinding met elkaar en onze omgeving, met een ondernemende mentaliteit. Dat vinden wij belangrijk.</w:t>
                      </w:r>
                    </w:p>
                    <w:p w14:paraId="563CF964" w14:textId="77777777" w:rsidR="007A3164" w:rsidRPr="008226CD" w:rsidRDefault="007A3164" w:rsidP="007A3164">
                      <w:pPr>
                        <w:pStyle w:val="Geenafstand"/>
                        <w:rPr>
                          <w:rFonts w:cs="Arial"/>
                        </w:rPr>
                      </w:pPr>
                    </w:p>
                    <w:p w14:paraId="7C385B33" w14:textId="77777777" w:rsidR="007A3164" w:rsidRPr="008226CD" w:rsidRDefault="007A3164" w:rsidP="007A3164">
                      <w:pPr>
                        <w:pStyle w:val="Geenafstand"/>
                        <w:rPr>
                          <w:rFonts w:eastAsia="Calibri" w:cs="Arial"/>
                        </w:rPr>
                      </w:pPr>
                      <w:r w:rsidRPr="008226CD">
                        <w:rPr>
                          <w:rFonts w:cs="Arial"/>
                        </w:rPr>
                        <w:t xml:space="preserve"> </w:t>
                      </w:r>
                    </w:p>
                    <w:tbl>
                      <w:tblPr>
                        <w:tblStyle w:val="Tabelraster"/>
                        <w:tblW w:w="0" w:type="auto"/>
                        <w:tblInd w:w="426" w:type="dxa"/>
                        <w:tblLook w:val="04A0" w:firstRow="1" w:lastRow="0" w:firstColumn="1" w:lastColumn="0" w:noHBand="0" w:noVBand="1"/>
                      </w:tblPr>
                      <w:tblGrid>
                        <w:gridCol w:w="1639"/>
                        <w:gridCol w:w="7224"/>
                      </w:tblGrid>
                      <w:tr w:rsidR="007A3164" w:rsidRPr="008226CD" w14:paraId="350494A4" w14:textId="77777777" w:rsidTr="00F2363C">
                        <w:tc>
                          <w:tcPr>
                            <w:tcW w:w="1412" w:type="dxa"/>
                            <w:tcBorders>
                              <w:top w:val="nil"/>
                              <w:left w:val="nil"/>
                              <w:bottom w:val="nil"/>
                              <w:right w:val="nil"/>
                            </w:tcBorders>
                          </w:tcPr>
                          <w:p w14:paraId="190FB502" w14:textId="77777777" w:rsidR="007A3164" w:rsidRPr="008226CD" w:rsidRDefault="007A3164" w:rsidP="00F2363C">
                            <w:pPr>
                              <w:pStyle w:val="Geenafstand"/>
                              <w:rPr>
                                <w:rFonts w:cs="Arial"/>
                                <w:b/>
                                <w:szCs w:val="20"/>
                              </w:rPr>
                            </w:pPr>
                            <w:r w:rsidRPr="008226CD">
                              <w:rPr>
                                <w:rFonts w:cs="Arial"/>
                                <w:b/>
                                <w:szCs w:val="20"/>
                              </w:rPr>
                              <w:t xml:space="preserve">Ondernemend: </w:t>
                            </w:r>
                          </w:p>
                          <w:p w14:paraId="0A9FBC69" w14:textId="77777777" w:rsidR="007A3164" w:rsidRPr="008226CD" w:rsidRDefault="007A3164" w:rsidP="00F2363C">
                            <w:pPr>
                              <w:pStyle w:val="Geenafstand"/>
                              <w:rPr>
                                <w:rFonts w:cs="Arial"/>
                                <w:b/>
                                <w:szCs w:val="20"/>
                              </w:rPr>
                            </w:pPr>
                            <w:r w:rsidRPr="008226CD">
                              <w:rPr>
                                <w:rFonts w:cs="Arial"/>
                                <w:b/>
                                <w:szCs w:val="20"/>
                              </w:rPr>
                              <w:t xml:space="preserve"> </w:t>
                            </w:r>
                          </w:p>
                          <w:p w14:paraId="2D0BC1D7" w14:textId="77777777" w:rsidR="007A3164" w:rsidRPr="008226CD" w:rsidRDefault="007A3164" w:rsidP="00F2363C">
                            <w:pPr>
                              <w:rPr>
                                <w:rFonts w:cs="Arial"/>
                                <w:b/>
                                <w:szCs w:val="20"/>
                              </w:rPr>
                            </w:pPr>
                          </w:p>
                        </w:tc>
                        <w:tc>
                          <w:tcPr>
                            <w:tcW w:w="7224" w:type="dxa"/>
                            <w:tcBorders>
                              <w:top w:val="nil"/>
                              <w:left w:val="nil"/>
                              <w:bottom w:val="nil"/>
                              <w:right w:val="nil"/>
                            </w:tcBorders>
                            <w:hideMark/>
                          </w:tcPr>
                          <w:p w14:paraId="371829B3" w14:textId="77777777" w:rsidR="007A3164" w:rsidRPr="008226CD" w:rsidRDefault="007A3164" w:rsidP="00F2363C">
                            <w:pPr>
                              <w:pStyle w:val="Geenafstand"/>
                              <w:rPr>
                                <w:rFonts w:cs="Arial"/>
                              </w:rPr>
                            </w:pPr>
                            <w:r w:rsidRPr="008226CD">
                              <w:rPr>
                                <w:rFonts w:cs="Arial"/>
                              </w:rPr>
                              <w:t>MBO Amersfoort heeft het lef om uit te dagen, om ruimte te nemen en te geven en om nieuwe dingen te bedenken.</w:t>
                            </w:r>
                          </w:p>
                        </w:tc>
                      </w:tr>
                      <w:tr w:rsidR="007A3164" w:rsidRPr="008226CD" w14:paraId="2FBED7AB" w14:textId="77777777" w:rsidTr="00F2363C">
                        <w:tc>
                          <w:tcPr>
                            <w:tcW w:w="1412" w:type="dxa"/>
                            <w:tcBorders>
                              <w:top w:val="nil"/>
                              <w:left w:val="nil"/>
                              <w:bottom w:val="nil"/>
                              <w:right w:val="nil"/>
                            </w:tcBorders>
                            <w:hideMark/>
                          </w:tcPr>
                          <w:p w14:paraId="0BC71E8A" w14:textId="77777777" w:rsidR="007A3164" w:rsidRPr="008226CD" w:rsidRDefault="007A3164" w:rsidP="00F2363C">
                            <w:pPr>
                              <w:rPr>
                                <w:rFonts w:cs="Arial"/>
                                <w:b/>
                                <w:szCs w:val="20"/>
                              </w:rPr>
                            </w:pPr>
                            <w:r w:rsidRPr="008226CD">
                              <w:rPr>
                                <w:rFonts w:cs="Arial"/>
                                <w:b/>
                                <w:szCs w:val="20"/>
                              </w:rPr>
                              <w:t>Verbindend:</w:t>
                            </w:r>
                          </w:p>
                        </w:tc>
                        <w:tc>
                          <w:tcPr>
                            <w:tcW w:w="7224" w:type="dxa"/>
                            <w:tcBorders>
                              <w:top w:val="nil"/>
                              <w:left w:val="nil"/>
                              <w:bottom w:val="nil"/>
                              <w:right w:val="nil"/>
                            </w:tcBorders>
                          </w:tcPr>
                          <w:p w14:paraId="70EB4821" w14:textId="77777777" w:rsidR="007A3164" w:rsidRPr="008226CD" w:rsidRDefault="007A3164" w:rsidP="00F2363C">
                            <w:pPr>
                              <w:pStyle w:val="Geenafstand"/>
                              <w:rPr>
                                <w:rFonts w:cs="Arial"/>
                              </w:rPr>
                            </w:pPr>
                            <w:r w:rsidRPr="008226CD">
                              <w:rPr>
                                <w:rFonts w:cs="Arial"/>
                              </w:rPr>
                              <w:t>We hebben oog en aandacht voor iedereen die met ons in verbinding staat.</w:t>
                            </w:r>
                          </w:p>
                          <w:p w14:paraId="0D3B1C71" w14:textId="77777777" w:rsidR="007A3164" w:rsidRPr="008226CD" w:rsidRDefault="007A3164" w:rsidP="00F2363C">
                            <w:pPr>
                              <w:rPr>
                                <w:rFonts w:cs="Arial"/>
                              </w:rPr>
                            </w:pPr>
                          </w:p>
                        </w:tc>
                      </w:tr>
                      <w:tr w:rsidR="007A3164" w:rsidRPr="008226CD" w14:paraId="4539DF14" w14:textId="77777777" w:rsidTr="00F2363C">
                        <w:tc>
                          <w:tcPr>
                            <w:tcW w:w="1412" w:type="dxa"/>
                            <w:tcBorders>
                              <w:top w:val="nil"/>
                              <w:left w:val="nil"/>
                              <w:bottom w:val="nil"/>
                              <w:right w:val="nil"/>
                            </w:tcBorders>
                            <w:hideMark/>
                          </w:tcPr>
                          <w:p w14:paraId="476492F0" w14:textId="77777777" w:rsidR="007A3164" w:rsidRPr="008226CD" w:rsidRDefault="007A3164" w:rsidP="00F2363C">
                            <w:pPr>
                              <w:rPr>
                                <w:rFonts w:cs="Arial"/>
                                <w:b/>
                              </w:rPr>
                            </w:pPr>
                            <w:r w:rsidRPr="008226CD">
                              <w:rPr>
                                <w:rFonts w:cs="Arial"/>
                                <w:b/>
                              </w:rPr>
                              <w:t>Kundig:</w:t>
                            </w:r>
                          </w:p>
                        </w:tc>
                        <w:tc>
                          <w:tcPr>
                            <w:tcW w:w="7224" w:type="dxa"/>
                            <w:tcBorders>
                              <w:top w:val="nil"/>
                              <w:left w:val="nil"/>
                              <w:bottom w:val="nil"/>
                              <w:right w:val="nil"/>
                            </w:tcBorders>
                          </w:tcPr>
                          <w:p w14:paraId="75E3F4F9" w14:textId="5C5D7368" w:rsidR="007A3164" w:rsidRPr="008226CD" w:rsidRDefault="007A3164" w:rsidP="00F2363C">
                            <w:pPr>
                              <w:pStyle w:val="Geenafstand"/>
                              <w:rPr>
                                <w:rFonts w:cs="Arial"/>
                              </w:rPr>
                            </w:pPr>
                            <w:r w:rsidRPr="008226CD">
                              <w:rPr>
                                <w:rFonts w:cs="Arial"/>
                              </w:rPr>
                              <w:t>Als professionals vinden wij kwaliteit vanzelfsprekend. Het is voor ons belangrijk dat je jezelf blijft ontwikkelen en dat je blijft leren en groeien.</w:t>
                            </w:r>
                          </w:p>
                        </w:tc>
                      </w:tr>
                    </w:tbl>
                    <w:p w14:paraId="582FEE63" w14:textId="77777777" w:rsidR="007A3164" w:rsidRPr="008226CD" w:rsidRDefault="007A3164" w:rsidP="007A3164">
                      <w:pPr>
                        <w:pStyle w:val="Geenafstand"/>
                        <w:rPr>
                          <w:rFonts w:cs="Arial"/>
                          <w:b/>
                          <w:sz w:val="22"/>
                        </w:rPr>
                      </w:pPr>
                    </w:p>
                    <w:p w14:paraId="41D929ED" w14:textId="77777777" w:rsidR="007A3164" w:rsidRPr="008226CD" w:rsidRDefault="007A3164" w:rsidP="007A3164">
                      <w:pPr>
                        <w:pStyle w:val="Geenafstand"/>
                        <w:rPr>
                          <w:rFonts w:cs="Arial"/>
                        </w:rPr>
                      </w:pPr>
                      <w:r w:rsidRPr="00DE7F55">
                        <w:rPr>
                          <w:rFonts w:eastAsiaTheme="majorEastAsia" w:cs="Arial"/>
                          <w:b/>
                          <w:iCs/>
                          <w:color w:val="ED7D31" w:themeColor="accent2"/>
                          <w:szCs w:val="24"/>
                        </w:rPr>
                        <w:t>Onze belofte:</w:t>
                      </w:r>
                      <w:r w:rsidRPr="00AE328C">
                        <w:rPr>
                          <w:rFonts w:cs="Arial"/>
                          <w:sz w:val="18"/>
                          <w:szCs w:val="20"/>
                        </w:rPr>
                        <w:t xml:space="preserve"> </w:t>
                      </w:r>
                      <w:r w:rsidRPr="008226CD">
                        <w:rPr>
                          <w:rFonts w:cs="Arial"/>
                        </w:rPr>
                        <w:t>Actief in ontwikkeling: maak het mee!</w:t>
                      </w:r>
                    </w:p>
                  </w:txbxContent>
                </v:textbox>
                <w10:wrap type="tight" anchorx="margin"/>
              </v:shape>
            </w:pict>
          </mc:Fallback>
        </mc:AlternateContent>
      </w:r>
      <w:r w:rsidR="00DD6178" w:rsidRPr="7CD4E096">
        <w:rPr>
          <w:rFonts w:cs="Arial"/>
        </w:rPr>
        <w:t>het BPV-werkteam</w:t>
      </w:r>
      <w:r w:rsidR="007558E8" w:rsidRPr="7CD4E096">
        <w:rPr>
          <w:rFonts w:cs="Arial"/>
        </w:rPr>
        <w:t xml:space="preserve"> van MBO Amersfoort</w:t>
      </w:r>
      <w:r w:rsidR="0069179C">
        <w:rPr>
          <w:rFonts w:cs="Arial"/>
        </w:rPr>
        <w:t>, s</w:t>
      </w:r>
      <w:r w:rsidR="007558E8" w:rsidRPr="7CD4E096">
        <w:rPr>
          <w:rFonts w:cs="Arial"/>
        </w:rPr>
        <w:t xml:space="preserve">chool voor Gezondheidszorg en </w:t>
      </w:r>
      <w:r w:rsidR="004D5F67">
        <w:rPr>
          <w:rFonts w:cs="Arial"/>
        </w:rPr>
        <w:t xml:space="preserve">school voor </w:t>
      </w:r>
      <w:r w:rsidR="007558E8" w:rsidRPr="7CD4E096">
        <w:rPr>
          <w:rFonts w:cs="Arial"/>
        </w:rPr>
        <w:t>Welzijn.</w:t>
      </w:r>
    </w:p>
    <w:p w14:paraId="2F1853C0" w14:textId="1EA39E2A" w:rsidR="00785EF2" w:rsidRPr="00F84C36" w:rsidRDefault="00785EF2" w:rsidP="00535EAF">
      <w:pPr>
        <w:rPr>
          <w:rFonts w:cs="Arial"/>
        </w:rPr>
      </w:pPr>
    </w:p>
    <w:p w14:paraId="0063FBC6" w14:textId="0DEDA179" w:rsidR="00661313" w:rsidRPr="00BD7EA6" w:rsidRDefault="00DE7F55" w:rsidP="00BD7EA6">
      <w:pPr>
        <w:pStyle w:val="Kop3"/>
        <w:rPr>
          <w:rFonts w:cs="Arial"/>
          <w:color w:val="ED7D31" w:themeColor="accent2"/>
        </w:rPr>
      </w:pPr>
      <w:bookmarkStart w:id="2" w:name="_Toc143853046"/>
      <w:r>
        <w:rPr>
          <w:rFonts w:cs="Arial"/>
          <w:color w:val="ED7D31" w:themeColor="accent2"/>
        </w:rPr>
        <w:t xml:space="preserve">1.1 </w:t>
      </w:r>
      <w:r w:rsidR="00661313" w:rsidRPr="00BD7EA6">
        <w:rPr>
          <w:rFonts w:cs="Arial"/>
          <w:color w:val="ED7D31" w:themeColor="accent2"/>
        </w:rPr>
        <w:t>Begrippenlijst</w:t>
      </w:r>
      <w:bookmarkEnd w:id="2"/>
    </w:p>
    <w:tbl>
      <w:tblPr>
        <w:tblStyle w:val="Tabelraster"/>
        <w:tblW w:w="0" w:type="auto"/>
        <w:tblLook w:val="04A0" w:firstRow="1" w:lastRow="0" w:firstColumn="1" w:lastColumn="0" w:noHBand="0" w:noVBand="1"/>
      </w:tblPr>
      <w:tblGrid>
        <w:gridCol w:w="2405"/>
        <w:gridCol w:w="7331"/>
      </w:tblGrid>
      <w:tr w:rsidR="00661313" w:rsidRPr="00F84C36" w14:paraId="181C46A4" w14:textId="77777777" w:rsidTr="544C53AA">
        <w:tc>
          <w:tcPr>
            <w:tcW w:w="2405" w:type="dxa"/>
          </w:tcPr>
          <w:p w14:paraId="16BE9AEC" w14:textId="77777777" w:rsidR="00661313" w:rsidRPr="00F84C36" w:rsidRDefault="00661313" w:rsidP="00F2363C">
            <w:pPr>
              <w:pStyle w:val="Geenafstand"/>
              <w:rPr>
                <w:rFonts w:cs="Arial"/>
                <w:b/>
                <w:bCs/>
              </w:rPr>
            </w:pPr>
            <w:r w:rsidRPr="00F84C36">
              <w:rPr>
                <w:rFonts w:cs="Arial"/>
                <w:b/>
                <w:bCs/>
              </w:rPr>
              <w:t>BPV</w:t>
            </w:r>
          </w:p>
        </w:tc>
        <w:tc>
          <w:tcPr>
            <w:tcW w:w="7331" w:type="dxa"/>
          </w:tcPr>
          <w:p w14:paraId="294A07DC" w14:textId="77777777" w:rsidR="00661313" w:rsidRPr="00F84C36" w:rsidRDefault="00661313" w:rsidP="00F2363C">
            <w:pPr>
              <w:pStyle w:val="Geenafstand"/>
              <w:rPr>
                <w:rFonts w:cs="Arial"/>
              </w:rPr>
            </w:pPr>
            <w:r w:rsidRPr="00F84C36">
              <w:rPr>
                <w:rFonts w:cs="Arial"/>
              </w:rPr>
              <w:t>Beroepspraktijkvorming, ofwel stage.</w:t>
            </w:r>
          </w:p>
        </w:tc>
      </w:tr>
      <w:tr w:rsidR="00661313" w:rsidRPr="00F84C36" w14:paraId="3DBA7E04" w14:textId="77777777" w:rsidTr="544C53AA">
        <w:tc>
          <w:tcPr>
            <w:tcW w:w="2405" w:type="dxa"/>
          </w:tcPr>
          <w:p w14:paraId="0FCEC4B8" w14:textId="3E2F396B" w:rsidR="00661313" w:rsidRPr="00F84C36" w:rsidRDefault="00AE2A1A" w:rsidP="00F2363C">
            <w:pPr>
              <w:pStyle w:val="Geenafstand"/>
              <w:rPr>
                <w:rFonts w:cs="Arial"/>
                <w:b/>
                <w:bCs/>
              </w:rPr>
            </w:pPr>
            <w:r>
              <w:rPr>
                <w:rFonts w:cs="Arial"/>
                <w:b/>
                <w:bCs/>
              </w:rPr>
              <w:t>L</w:t>
            </w:r>
            <w:r w:rsidR="00661313" w:rsidRPr="00F84C36">
              <w:rPr>
                <w:rFonts w:cs="Arial"/>
                <w:b/>
                <w:bCs/>
              </w:rPr>
              <w:t>eerbedrijf</w:t>
            </w:r>
            <w:r>
              <w:rPr>
                <w:rFonts w:cs="Arial"/>
                <w:b/>
                <w:bCs/>
              </w:rPr>
              <w:t>/BPV-bedrijf</w:t>
            </w:r>
          </w:p>
        </w:tc>
        <w:tc>
          <w:tcPr>
            <w:tcW w:w="7331" w:type="dxa"/>
          </w:tcPr>
          <w:p w14:paraId="0A5D70BB" w14:textId="7466BF88" w:rsidR="00661313" w:rsidRPr="00F84C36" w:rsidRDefault="00661313" w:rsidP="00F2363C">
            <w:pPr>
              <w:pStyle w:val="Geenafstand"/>
              <w:rPr>
                <w:rFonts w:cs="Arial"/>
              </w:rPr>
            </w:pPr>
            <w:r w:rsidRPr="00F84C36">
              <w:rPr>
                <w:rFonts w:cs="Arial"/>
              </w:rPr>
              <w:t>De plek waar de student BPV/stage loopt.</w:t>
            </w:r>
          </w:p>
        </w:tc>
      </w:tr>
      <w:tr w:rsidR="00661313" w:rsidRPr="00F84C36" w14:paraId="05B07A6A" w14:textId="77777777" w:rsidTr="544C53AA">
        <w:tc>
          <w:tcPr>
            <w:tcW w:w="2405" w:type="dxa"/>
          </w:tcPr>
          <w:p w14:paraId="36812F41" w14:textId="77777777" w:rsidR="00661313" w:rsidRPr="00F84C36" w:rsidRDefault="00661313" w:rsidP="00F2363C">
            <w:pPr>
              <w:pStyle w:val="Geenafstand"/>
              <w:rPr>
                <w:rFonts w:cs="Arial"/>
                <w:b/>
                <w:bCs/>
              </w:rPr>
            </w:pPr>
            <w:r w:rsidRPr="00F84C36">
              <w:rPr>
                <w:rFonts w:cs="Arial"/>
                <w:b/>
                <w:bCs/>
              </w:rPr>
              <w:t>SLB’er</w:t>
            </w:r>
          </w:p>
        </w:tc>
        <w:tc>
          <w:tcPr>
            <w:tcW w:w="7331" w:type="dxa"/>
          </w:tcPr>
          <w:p w14:paraId="14FE9540" w14:textId="7FAFE95A" w:rsidR="00661313" w:rsidRPr="00F84C36" w:rsidRDefault="00661313" w:rsidP="00F2363C">
            <w:pPr>
              <w:pStyle w:val="Geenafstand"/>
              <w:rPr>
                <w:rFonts w:cs="Arial"/>
              </w:rPr>
            </w:pPr>
            <w:r w:rsidRPr="544C53AA">
              <w:rPr>
                <w:rFonts w:cs="Arial"/>
              </w:rPr>
              <w:t>Studieloopbaanbegeleider, ofwel de mentor, die ook de BPV/stage vanuit school begeleid</w:t>
            </w:r>
            <w:r w:rsidR="00797C21">
              <w:rPr>
                <w:rFonts w:cs="Arial"/>
              </w:rPr>
              <w:t>t</w:t>
            </w:r>
            <w:r w:rsidR="005E7A4E" w:rsidRPr="544C53AA">
              <w:rPr>
                <w:rFonts w:cs="Arial"/>
              </w:rPr>
              <w:t xml:space="preserve"> en beoordeel</w:t>
            </w:r>
            <w:r w:rsidR="00C357BA">
              <w:rPr>
                <w:rFonts w:cs="Arial"/>
              </w:rPr>
              <w:t>t</w:t>
            </w:r>
            <w:r w:rsidR="00D146FC">
              <w:rPr>
                <w:rFonts w:cs="Arial"/>
              </w:rPr>
              <w:t>.</w:t>
            </w:r>
            <w:r w:rsidRPr="544C53AA">
              <w:rPr>
                <w:rFonts w:cs="Arial"/>
              </w:rPr>
              <w:t xml:space="preserve"> Ook wel BPV-begeleider genoemd.</w:t>
            </w:r>
          </w:p>
        </w:tc>
      </w:tr>
      <w:tr w:rsidR="00661313" w:rsidRPr="00F84C36" w14:paraId="4F840DF9" w14:textId="77777777" w:rsidTr="544C53AA">
        <w:tc>
          <w:tcPr>
            <w:tcW w:w="2405" w:type="dxa"/>
          </w:tcPr>
          <w:p w14:paraId="5E54F6E5" w14:textId="77777777" w:rsidR="00661313" w:rsidRPr="00F84C36" w:rsidRDefault="00661313" w:rsidP="00F2363C">
            <w:pPr>
              <w:pStyle w:val="Geenafstand"/>
              <w:rPr>
                <w:rFonts w:cs="Arial"/>
                <w:b/>
                <w:bCs/>
              </w:rPr>
            </w:pPr>
            <w:r w:rsidRPr="00F84C36">
              <w:rPr>
                <w:rFonts w:cs="Arial"/>
                <w:b/>
                <w:bCs/>
              </w:rPr>
              <w:t>Praktijkbegeleider</w:t>
            </w:r>
          </w:p>
        </w:tc>
        <w:tc>
          <w:tcPr>
            <w:tcW w:w="7331" w:type="dxa"/>
          </w:tcPr>
          <w:p w14:paraId="7C90867B" w14:textId="5D1BBC68" w:rsidR="00661313" w:rsidRPr="00F84C36" w:rsidRDefault="00FA7221" w:rsidP="00F2363C">
            <w:pPr>
              <w:pStyle w:val="Geenafstand"/>
              <w:rPr>
                <w:rFonts w:cs="Arial"/>
              </w:rPr>
            </w:pPr>
            <w:r w:rsidRPr="544C53AA">
              <w:rPr>
                <w:rFonts w:cs="Arial"/>
              </w:rPr>
              <w:t xml:space="preserve">Beroepskracht </w:t>
            </w:r>
            <w:r w:rsidR="00270F3B" w:rsidRPr="544C53AA">
              <w:rPr>
                <w:rFonts w:cs="Arial"/>
              </w:rPr>
              <w:t xml:space="preserve">die vanuit het </w:t>
            </w:r>
            <w:r w:rsidR="0072394F">
              <w:rPr>
                <w:rFonts w:cs="Arial"/>
              </w:rPr>
              <w:t>leer</w:t>
            </w:r>
            <w:r w:rsidR="00270F3B" w:rsidRPr="544C53AA">
              <w:rPr>
                <w:rFonts w:cs="Arial"/>
              </w:rPr>
              <w:t>bedrijf de BPV/stage van de student begeleid</w:t>
            </w:r>
            <w:r w:rsidR="00D05F6D">
              <w:rPr>
                <w:rFonts w:cs="Arial"/>
              </w:rPr>
              <w:t>t</w:t>
            </w:r>
            <w:r w:rsidR="00270F3B" w:rsidRPr="544C53AA">
              <w:rPr>
                <w:rFonts w:cs="Arial"/>
              </w:rPr>
              <w:t>.</w:t>
            </w:r>
          </w:p>
        </w:tc>
      </w:tr>
      <w:tr w:rsidR="00661313" w:rsidRPr="00F84C36" w14:paraId="7D19CBAE" w14:textId="77777777" w:rsidTr="544C53AA">
        <w:tc>
          <w:tcPr>
            <w:tcW w:w="2405" w:type="dxa"/>
          </w:tcPr>
          <w:p w14:paraId="1818FBE0" w14:textId="77777777" w:rsidR="00661313" w:rsidRPr="00F84C36" w:rsidRDefault="00661313" w:rsidP="00F2363C">
            <w:pPr>
              <w:pStyle w:val="Geenafstand"/>
              <w:rPr>
                <w:rFonts w:cs="Arial"/>
                <w:b/>
                <w:bCs/>
              </w:rPr>
            </w:pPr>
            <w:r w:rsidRPr="00F84C36">
              <w:rPr>
                <w:rFonts w:cs="Arial"/>
                <w:b/>
                <w:bCs/>
              </w:rPr>
              <w:t>POK</w:t>
            </w:r>
          </w:p>
        </w:tc>
        <w:tc>
          <w:tcPr>
            <w:tcW w:w="7331" w:type="dxa"/>
          </w:tcPr>
          <w:p w14:paraId="118381DE" w14:textId="2BB9619C" w:rsidR="00661313" w:rsidRPr="00F84C36" w:rsidRDefault="00661313" w:rsidP="00F2363C">
            <w:pPr>
              <w:pStyle w:val="Geenafstand"/>
              <w:rPr>
                <w:rFonts w:cs="Arial"/>
              </w:rPr>
            </w:pPr>
            <w:r w:rsidRPr="00F84C36">
              <w:rPr>
                <w:rFonts w:cs="Arial"/>
              </w:rPr>
              <w:t xml:space="preserve">Praktijkovereenkomst. Dit is het stagecontract dat </w:t>
            </w:r>
            <w:r w:rsidR="00FA7221" w:rsidRPr="00F84C36">
              <w:rPr>
                <w:rFonts w:cs="Arial"/>
              </w:rPr>
              <w:t>de student</w:t>
            </w:r>
            <w:r w:rsidRPr="00F84C36">
              <w:rPr>
                <w:rFonts w:cs="Arial"/>
              </w:rPr>
              <w:t xml:space="preserve">, </w:t>
            </w:r>
            <w:r w:rsidR="00FA7221" w:rsidRPr="00F84C36">
              <w:rPr>
                <w:rFonts w:cs="Arial"/>
              </w:rPr>
              <w:t xml:space="preserve">het </w:t>
            </w:r>
            <w:r w:rsidR="00A35A0D">
              <w:rPr>
                <w:rFonts w:cs="Arial"/>
              </w:rPr>
              <w:t>leer</w:t>
            </w:r>
            <w:r w:rsidR="00FA7221" w:rsidRPr="00F84C36">
              <w:rPr>
                <w:rFonts w:cs="Arial"/>
              </w:rPr>
              <w:t>bedrijf</w:t>
            </w:r>
            <w:r w:rsidRPr="00F84C36">
              <w:rPr>
                <w:rFonts w:cs="Arial"/>
              </w:rPr>
              <w:t xml:space="preserve"> en </w:t>
            </w:r>
            <w:r w:rsidR="00FA7221" w:rsidRPr="00F84C36">
              <w:rPr>
                <w:rFonts w:cs="Arial"/>
              </w:rPr>
              <w:t>MBO Amersfoort</w:t>
            </w:r>
            <w:r w:rsidRPr="00F84C36">
              <w:rPr>
                <w:rFonts w:cs="Arial"/>
              </w:rPr>
              <w:t xml:space="preserve"> </w:t>
            </w:r>
            <w:r w:rsidR="00B246D2">
              <w:rPr>
                <w:rFonts w:cs="Arial"/>
              </w:rPr>
              <w:t>onder</w:t>
            </w:r>
            <w:r w:rsidRPr="00F84C36">
              <w:rPr>
                <w:rFonts w:cs="Arial"/>
              </w:rPr>
              <w:t xml:space="preserve">tekenen. </w:t>
            </w:r>
            <w:r w:rsidRPr="00EC79BF">
              <w:rPr>
                <w:rFonts w:cs="Arial"/>
              </w:rPr>
              <w:t xml:space="preserve">Zie </w:t>
            </w:r>
            <w:hyperlink w:anchor="_Voorbereiding_van_de" w:history="1">
              <w:r w:rsidRPr="002C3377">
                <w:rPr>
                  <w:rStyle w:val="Hyperlink"/>
                  <w:rFonts w:cs="Arial"/>
                </w:rPr>
                <w:t xml:space="preserve">hoofdstuk </w:t>
              </w:r>
              <w:r w:rsidR="00EC79BF" w:rsidRPr="002C3377">
                <w:rPr>
                  <w:rStyle w:val="Hyperlink"/>
                  <w:rFonts w:cs="Arial"/>
                </w:rPr>
                <w:t>3</w:t>
              </w:r>
            </w:hyperlink>
            <w:r w:rsidRPr="00EC79BF">
              <w:rPr>
                <w:rFonts w:cs="Arial"/>
              </w:rPr>
              <w:t>.</w:t>
            </w:r>
            <w:r w:rsidRPr="00EC79BF">
              <w:rPr>
                <w:rStyle w:val="Verwijzingopmerking"/>
                <w:rFonts w:eastAsia="Calibri" w:cs="Arial"/>
              </w:rPr>
              <w:t xml:space="preserve"> </w:t>
            </w:r>
          </w:p>
        </w:tc>
      </w:tr>
      <w:tr w:rsidR="00661313" w:rsidRPr="00F84C36" w14:paraId="7FFFEBAC" w14:textId="77777777" w:rsidTr="544C53AA">
        <w:tc>
          <w:tcPr>
            <w:tcW w:w="2405" w:type="dxa"/>
          </w:tcPr>
          <w:p w14:paraId="61A7CE97" w14:textId="77777777" w:rsidR="00661313" w:rsidRPr="00F84C36" w:rsidRDefault="00661313" w:rsidP="00F2363C">
            <w:pPr>
              <w:pStyle w:val="Geenafstand"/>
              <w:rPr>
                <w:rFonts w:cs="Arial"/>
                <w:b/>
                <w:bCs/>
              </w:rPr>
            </w:pPr>
            <w:r w:rsidRPr="00F84C36">
              <w:rPr>
                <w:rFonts w:cs="Arial"/>
                <w:b/>
                <w:bCs/>
              </w:rPr>
              <w:t>VOG</w:t>
            </w:r>
          </w:p>
        </w:tc>
        <w:tc>
          <w:tcPr>
            <w:tcW w:w="7331" w:type="dxa"/>
          </w:tcPr>
          <w:p w14:paraId="7DAD64C6" w14:textId="03F2FCEC" w:rsidR="00661313" w:rsidRPr="00F84C36" w:rsidRDefault="00661313" w:rsidP="00F2363C">
            <w:pPr>
              <w:pStyle w:val="Geenafstand"/>
              <w:rPr>
                <w:rFonts w:cs="Arial"/>
              </w:rPr>
            </w:pPr>
            <w:r w:rsidRPr="00F84C36">
              <w:rPr>
                <w:rFonts w:cs="Arial"/>
              </w:rPr>
              <w:t>Verklaring Omtrent het Gedrag</w:t>
            </w:r>
            <w:r w:rsidR="00FA7221" w:rsidRPr="00F84C36">
              <w:rPr>
                <w:rFonts w:cs="Arial"/>
              </w:rPr>
              <w:t>:</w:t>
            </w:r>
            <w:r w:rsidRPr="00F84C36">
              <w:rPr>
                <w:rFonts w:cs="Arial"/>
              </w:rPr>
              <w:t xml:space="preserve"> een verklaring waaruit blijkt dat </w:t>
            </w:r>
            <w:r w:rsidR="00FA7221" w:rsidRPr="00F84C36">
              <w:rPr>
                <w:rFonts w:cs="Arial"/>
              </w:rPr>
              <w:t>het</w:t>
            </w:r>
            <w:r w:rsidRPr="00F84C36">
              <w:rPr>
                <w:rFonts w:cs="Arial"/>
              </w:rPr>
              <w:t xml:space="preserve"> gedrag</w:t>
            </w:r>
            <w:r w:rsidR="00FA7221" w:rsidRPr="00F84C36">
              <w:rPr>
                <w:rFonts w:cs="Arial"/>
              </w:rPr>
              <w:t xml:space="preserve"> van de potentiële stagiair</w:t>
            </w:r>
            <w:r w:rsidRPr="00F84C36">
              <w:rPr>
                <w:rFonts w:cs="Arial"/>
              </w:rPr>
              <w:t xml:space="preserve"> in het verleden geen bezwaar vormt voor het vervullen van een specifieke taak of functie in de samenleving. </w:t>
            </w:r>
            <w:r w:rsidRPr="00EC79BF">
              <w:rPr>
                <w:rFonts w:cs="Arial"/>
              </w:rPr>
              <w:t xml:space="preserve">Zie </w:t>
            </w:r>
            <w:hyperlink w:anchor="_Voorbereiding_van_de" w:history="1">
              <w:r w:rsidRPr="00E23D07">
                <w:rPr>
                  <w:rStyle w:val="Hyperlink"/>
                  <w:rFonts w:cs="Arial"/>
                </w:rPr>
                <w:t xml:space="preserve">hoofdstuk </w:t>
              </w:r>
              <w:r w:rsidR="00EC79BF" w:rsidRPr="00E23D07">
                <w:rPr>
                  <w:rStyle w:val="Hyperlink"/>
                  <w:rFonts w:cs="Arial"/>
                </w:rPr>
                <w:t>3</w:t>
              </w:r>
            </w:hyperlink>
            <w:r w:rsidRPr="00EC79BF">
              <w:rPr>
                <w:rFonts w:cs="Arial"/>
              </w:rPr>
              <w:t xml:space="preserve">. </w:t>
            </w:r>
          </w:p>
        </w:tc>
      </w:tr>
      <w:tr w:rsidR="00661313" w:rsidRPr="00F84C36" w14:paraId="627BF88F" w14:textId="77777777" w:rsidTr="544C53AA">
        <w:tc>
          <w:tcPr>
            <w:tcW w:w="2405" w:type="dxa"/>
          </w:tcPr>
          <w:p w14:paraId="18012D7B" w14:textId="77777777" w:rsidR="00661313" w:rsidRPr="00F84C36" w:rsidRDefault="00661313" w:rsidP="00F2363C">
            <w:pPr>
              <w:pStyle w:val="Geenafstand"/>
              <w:rPr>
                <w:rFonts w:cs="Arial"/>
                <w:b/>
                <w:bCs/>
              </w:rPr>
            </w:pPr>
            <w:r w:rsidRPr="00F84C36">
              <w:rPr>
                <w:rFonts w:cs="Arial"/>
                <w:b/>
                <w:bCs/>
              </w:rPr>
              <w:t>BPV-bureau</w:t>
            </w:r>
          </w:p>
        </w:tc>
        <w:tc>
          <w:tcPr>
            <w:tcW w:w="7331" w:type="dxa"/>
          </w:tcPr>
          <w:p w14:paraId="003A953D" w14:textId="1C201655" w:rsidR="00661313" w:rsidRPr="00F84C36" w:rsidRDefault="00661313" w:rsidP="00F2363C">
            <w:pPr>
              <w:pStyle w:val="Geenafstand"/>
              <w:rPr>
                <w:rFonts w:cs="Arial"/>
              </w:rPr>
            </w:pPr>
            <w:r w:rsidRPr="00F84C36">
              <w:rPr>
                <w:rFonts w:cs="Arial"/>
              </w:rPr>
              <w:t xml:space="preserve">Ofwel het stagebureau. </w:t>
            </w:r>
            <w:r w:rsidR="009E1CC8">
              <w:rPr>
                <w:rFonts w:cs="Arial"/>
              </w:rPr>
              <w:t xml:space="preserve">Kan </w:t>
            </w:r>
            <w:r w:rsidR="007938CB" w:rsidRPr="00F84C36">
              <w:rPr>
                <w:rFonts w:cs="Arial"/>
              </w:rPr>
              <w:t>studenten</w:t>
            </w:r>
            <w:r w:rsidR="009E1CC8">
              <w:rPr>
                <w:rFonts w:cs="Arial"/>
              </w:rPr>
              <w:t xml:space="preserve"> helpen</w:t>
            </w:r>
            <w:r w:rsidR="007938CB" w:rsidRPr="00F84C36">
              <w:rPr>
                <w:rFonts w:cs="Arial"/>
              </w:rPr>
              <w:t xml:space="preserve"> </w:t>
            </w:r>
            <w:r w:rsidRPr="00F84C36">
              <w:rPr>
                <w:rFonts w:cs="Arial"/>
              </w:rPr>
              <w:t xml:space="preserve">met het zoeken naar een stage of met andere vragen rondom </w:t>
            </w:r>
            <w:r w:rsidR="002A477D" w:rsidRPr="00F84C36">
              <w:rPr>
                <w:rFonts w:cs="Arial"/>
              </w:rPr>
              <w:t>de BPV</w:t>
            </w:r>
            <w:r w:rsidRPr="00F84C36">
              <w:rPr>
                <w:rFonts w:cs="Arial"/>
              </w:rPr>
              <w:t>, POK en VOG.</w:t>
            </w:r>
            <w:r w:rsidR="002A477D" w:rsidRPr="00F84C36">
              <w:rPr>
                <w:rFonts w:cs="Arial"/>
              </w:rPr>
              <w:t xml:space="preserve"> Tevens aanspreekpunt/vraagbaak</w:t>
            </w:r>
            <w:r w:rsidR="00642D5B" w:rsidRPr="00F84C36">
              <w:rPr>
                <w:rFonts w:cs="Arial"/>
              </w:rPr>
              <w:t xml:space="preserve"> rondom deze zaken voor </w:t>
            </w:r>
            <w:r w:rsidR="006844F9">
              <w:rPr>
                <w:rFonts w:cs="Arial"/>
              </w:rPr>
              <w:t>leer</w:t>
            </w:r>
            <w:r w:rsidR="00642D5B" w:rsidRPr="00F84C36">
              <w:rPr>
                <w:rFonts w:cs="Arial"/>
              </w:rPr>
              <w:t>bedrijven.</w:t>
            </w:r>
          </w:p>
        </w:tc>
      </w:tr>
    </w:tbl>
    <w:p w14:paraId="29E2C82E" w14:textId="2D1A4009" w:rsidR="00952B54" w:rsidRPr="00F84C36" w:rsidRDefault="00E54D6A" w:rsidP="008B2707">
      <w:pPr>
        <w:pStyle w:val="Kop1"/>
        <w:numPr>
          <w:ilvl w:val="0"/>
          <w:numId w:val="30"/>
        </w:numPr>
        <w:spacing w:before="0"/>
        <w:ind w:left="0"/>
        <w:rPr>
          <w:rFonts w:cs="Arial"/>
        </w:rPr>
      </w:pPr>
      <w:bookmarkStart w:id="3" w:name="_Toc503794293"/>
      <w:r w:rsidRPr="00F84C36">
        <w:rPr>
          <w:rFonts w:cs="Arial"/>
        </w:rPr>
        <w:br w:type="page"/>
      </w:r>
      <w:bookmarkStart w:id="4" w:name="_Toc143853047"/>
      <w:r w:rsidR="008F2C96">
        <w:rPr>
          <w:rFonts w:cs="Arial"/>
        </w:rPr>
        <w:lastRenderedPageBreak/>
        <w:t>Contactgegevens</w:t>
      </w:r>
      <w:bookmarkEnd w:id="3"/>
      <w:r w:rsidR="007501EE">
        <w:rPr>
          <w:rFonts w:cs="Arial"/>
        </w:rPr>
        <w:t xml:space="preserve"> MBO Amersfoort</w:t>
      </w:r>
      <w:r w:rsidR="008F2C96">
        <w:rPr>
          <w:rFonts w:cs="Arial"/>
        </w:rPr>
        <w:t xml:space="preserve"> en overzicht opleidingen</w:t>
      </w:r>
      <w:bookmarkEnd w:id="4"/>
    </w:p>
    <w:p w14:paraId="7C265457" w14:textId="77777777" w:rsidR="00784FAC" w:rsidRPr="00F84C36" w:rsidRDefault="00784FAC" w:rsidP="00784FAC">
      <w:pPr>
        <w:pStyle w:val="Geenafstand"/>
        <w:rPr>
          <w:rFonts w:cs="Arial"/>
          <w:sz w:val="18"/>
        </w:rPr>
      </w:pPr>
    </w:p>
    <w:p w14:paraId="657E8052" w14:textId="4B4E536E" w:rsidR="0099716B" w:rsidRDefault="000E0D66" w:rsidP="000E0D66">
      <w:pPr>
        <w:pStyle w:val="Kop3"/>
        <w:rPr>
          <w:rFonts w:cs="Arial"/>
          <w:color w:val="ED7D31" w:themeColor="accent2"/>
        </w:rPr>
      </w:pPr>
      <w:bookmarkStart w:id="5" w:name="_Toc503794294"/>
      <w:bookmarkStart w:id="6" w:name="_Toc143853048"/>
      <w:r w:rsidRPr="00F84C36">
        <w:rPr>
          <w:rFonts w:cs="Arial"/>
          <w:color w:val="ED7D31" w:themeColor="accent2"/>
        </w:rPr>
        <w:t xml:space="preserve">2.1 </w:t>
      </w:r>
      <w:bookmarkEnd w:id="5"/>
      <w:r w:rsidR="008F2C96">
        <w:rPr>
          <w:rFonts w:cs="Arial"/>
          <w:color w:val="ED7D31" w:themeColor="accent2"/>
        </w:rPr>
        <w:t>BPV-bureau</w:t>
      </w:r>
      <w:bookmarkEnd w:id="6"/>
    </w:p>
    <w:p w14:paraId="471BF69A" w14:textId="77777777" w:rsidR="004971B5" w:rsidRDefault="004971B5" w:rsidP="004971B5">
      <w:pPr>
        <w:pStyle w:val="Geenafstand"/>
        <w:rPr>
          <w:rFonts w:cs="Arial"/>
        </w:rPr>
      </w:pPr>
      <w:r w:rsidRPr="00F84C36">
        <w:rPr>
          <w:rFonts w:cs="Arial"/>
        </w:rPr>
        <w:t xml:space="preserve">Op de school voor Gezondheidszorg en </w:t>
      </w:r>
      <w:r>
        <w:rPr>
          <w:rFonts w:cs="Arial"/>
        </w:rPr>
        <w:t xml:space="preserve">school voor </w:t>
      </w:r>
      <w:r w:rsidRPr="00F84C36">
        <w:rPr>
          <w:rFonts w:cs="Arial"/>
        </w:rPr>
        <w:t>Welzijn vindt men het BPV-bureau bij/achter de receptie. Men kan daar</w:t>
      </w:r>
      <w:r>
        <w:rPr>
          <w:rFonts w:cs="Arial"/>
        </w:rPr>
        <w:t xml:space="preserve"> tijdens kantooruren</w:t>
      </w:r>
      <w:r w:rsidRPr="00F84C36">
        <w:rPr>
          <w:rFonts w:cs="Arial"/>
        </w:rPr>
        <w:t xml:space="preserve"> terecht met alle vragen rondom de BPV (stage), het aanvragen van een POK en een VOG. </w:t>
      </w:r>
    </w:p>
    <w:p w14:paraId="130665C2" w14:textId="77777777" w:rsidR="004971B5" w:rsidRPr="000270F4" w:rsidRDefault="004971B5" w:rsidP="004971B5">
      <w:pPr>
        <w:pStyle w:val="Geenafstand"/>
        <w:rPr>
          <w:rFonts w:cs="Arial"/>
        </w:rPr>
      </w:pPr>
    </w:p>
    <w:p w14:paraId="6842C603" w14:textId="3C1AF805" w:rsidR="004971B5" w:rsidRPr="004971B5" w:rsidRDefault="004971B5" w:rsidP="004971B5">
      <w:pPr>
        <w:rPr>
          <w:b/>
          <w:bCs/>
        </w:rPr>
      </w:pPr>
      <w:r w:rsidRPr="004971B5">
        <w:rPr>
          <w:b/>
          <w:bCs/>
        </w:rPr>
        <w:t>Medewerkers:</w:t>
      </w:r>
    </w:p>
    <w:p w14:paraId="410DA73A" w14:textId="77777777" w:rsidR="00883E22" w:rsidRPr="00F84C36" w:rsidRDefault="00784FAC" w:rsidP="00883E22">
      <w:pPr>
        <w:pStyle w:val="Geenafstand"/>
        <w:numPr>
          <w:ilvl w:val="0"/>
          <w:numId w:val="1"/>
        </w:numPr>
        <w:rPr>
          <w:rFonts w:cs="Arial"/>
        </w:rPr>
      </w:pPr>
      <w:r w:rsidRPr="00F84C36">
        <w:rPr>
          <w:rFonts w:cs="Arial"/>
        </w:rPr>
        <w:t xml:space="preserve">Alia </w:t>
      </w:r>
      <w:proofErr w:type="spellStart"/>
      <w:r w:rsidR="00883E22" w:rsidRPr="00F84C36">
        <w:rPr>
          <w:rFonts w:cs="Arial"/>
        </w:rPr>
        <w:t>Coskunfira</w:t>
      </w:r>
      <w:r w:rsidR="003303AE" w:rsidRPr="00F84C36">
        <w:rPr>
          <w:rFonts w:cs="Arial"/>
        </w:rPr>
        <w:t>t</w:t>
      </w:r>
      <w:proofErr w:type="spellEnd"/>
      <w:r w:rsidR="00883E22" w:rsidRPr="00F84C36">
        <w:rPr>
          <w:rFonts w:cs="Arial"/>
        </w:rPr>
        <w:t xml:space="preserve"> </w:t>
      </w:r>
    </w:p>
    <w:p w14:paraId="43D522F4" w14:textId="77777777" w:rsidR="00A415E0" w:rsidRPr="00F84C36" w:rsidRDefault="00A415E0" w:rsidP="00883E22">
      <w:pPr>
        <w:pStyle w:val="Geenafstand"/>
        <w:numPr>
          <w:ilvl w:val="0"/>
          <w:numId w:val="1"/>
        </w:numPr>
        <w:rPr>
          <w:rFonts w:cs="Arial"/>
        </w:rPr>
      </w:pPr>
      <w:r w:rsidRPr="00F84C36">
        <w:rPr>
          <w:rFonts w:cs="Arial"/>
        </w:rPr>
        <w:t>Jean</w:t>
      </w:r>
      <w:r w:rsidR="00C11BB6" w:rsidRPr="00F84C36">
        <w:rPr>
          <w:rFonts w:cs="Arial"/>
        </w:rPr>
        <w:t>n</w:t>
      </w:r>
      <w:r w:rsidRPr="00F84C36">
        <w:rPr>
          <w:rFonts w:cs="Arial"/>
        </w:rPr>
        <w:t>ette Fremouw-Vos</w:t>
      </w:r>
    </w:p>
    <w:p w14:paraId="62AABE09" w14:textId="0A16638B" w:rsidR="00A415E0" w:rsidRPr="00F84C36" w:rsidRDefault="00D12BD6" w:rsidP="00A415E0">
      <w:pPr>
        <w:pStyle w:val="Geenafstand"/>
        <w:numPr>
          <w:ilvl w:val="0"/>
          <w:numId w:val="1"/>
        </w:numPr>
        <w:rPr>
          <w:rFonts w:cs="Arial"/>
        </w:rPr>
      </w:pPr>
      <w:r>
        <w:rPr>
          <w:rFonts w:cs="Arial"/>
        </w:rPr>
        <w:t>Claudia Split</w:t>
      </w:r>
    </w:p>
    <w:p w14:paraId="54FB0908" w14:textId="6ABA1ADA" w:rsidR="00B1558B" w:rsidRPr="00B06D82" w:rsidRDefault="00FE67FA" w:rsidP="000E0D66">
      <w:pPr>
        <w:pStyle w:val="Geenafstand"/>
        <w:numPr>
          <w:ilvl w:val="0"/>
          <w:numId w:val="1"/>
        </w:numPr>
        <w:rPr>
          <w:rFonts w:cs="Arial"/>
        </w:rPr>
      </w:pPr>
      <w:r w:rsidRPr="00F84C36">
        <w:rPr>
          <w:rFonts w:cs="Arial"/>
        </w:rPr>
        <w:t>Astrid de Heer</w:t>
      </w:r>
      <w:bookmarkStart w:id="7" w:name="_Toc503794295"/>
    </w:p>
    <w:tbl>
      <w:tblPr>
        <w:tblStyle w:val="Tabelraster"/>
        <w:tblW w:w="0" w:type="auto"/>
        <w:tblInd w:w="-147" w:type="dxa"/>
        <w:tblLayout w:type="fixed"/>
        <w:tblLook w:val="04A0" w:firstRow="1" w:lastRow="0" w:firstColumn="1" w:lastColumn="0" w:noHBand="0" w:noVBand="1"/>
      </w:tblPr>
      <w:tblGrid>
        <w:gridCol w:w="4962"/>
        <w:gridCol w:w="4921"/>
      </w:tblGrid>
      <w:tr w:rsidR="00B1558B" w:rsidRPr="00F84C36" w14:paraId="14792782" w14:textId="77777777" w:rsidTr="00F2363C">
        <w:tc>
          <w:tcPr>
            <w:tcW w:w="4962" w:type="dxa"/>
          </w:tcPr>
          <w:p w14:paraId="3D96647A" w14:textId="77777777" w:rsidR="00B1558B" w:rsidRPr="00F84C36" w:rsidRDefault="00B1558B" w:rsidP="00F2363C">
            <w:pPr>
              <w:pStyle w:val="Geenafstand"/>
              <w:rPr>
                <w:rFonts w:cs="Arial"/>
                <w:b/>
                <w:bCs/>
              </w:rPr>
            </w:pPr>
            <w:r w:rsidRPr="00F84C36">
              <w:rPr>
                <w:rFonts w:cs="Arial"/>
                <w:b/>
                <w:bCs/>
              </w:rPr>
              <w:t>Telefoonnummer</w:t>
            </w:r>
          </w:p>
        </w:tc>
        <w:tc>
          <w:tcPr>
            <w:tcW w:w="4921" w:type="dxa"/>
          </w:tcPr>
          <w:p w14:paraId="4D997DBA" w14:textId="7C820F34" w:rsidR="00B1558B" w:rsidRPr="00F84C36" w:rsidRDefault="00B1558B" w:rsidP="00F2363C">
            <w:pPr>
              <w:pStyle w:val="Geenafstand"/>
              <w:rPr>
                <w:rFonts w:cs="Arial"/>
              </w:rPr>
            </w:pPr>
            <w:r w:rsidRPr="00F84C36">
              <w:rPr>
                <w:rFonts w:cs="Arial"/>
              </w:rPr>
              <w:t>033</w:t>
            </w:r>
            <w:r w:rsidR="003C1EF5">
              <w:rPr>
                <w:rFonts w:cs="Arial"/>
              </w:rPr>
              <w:t xml:space="preserve"> </w:t>
            </w:r>
            <w:r w:rsidRPr="00F84C36">
              <w:rPr>
                <w:rFonts w:cs="Arial"/>
              </w:rPr>
              <w:t>-</w:t>
            </w:r>
            <w:r w:rsidR="003C1EF5">
              <w:rPr>
                <w:rFonts w:cs="Arial"/>
              </w:rPr>
              <w:t xml:space="preserve"> </w:t>
            </w:r>
            <w:r w:rsidRPr="00F84C36">
              <w:rPr>
                <w:rFonts w:cs="Arial"/>
              </w:rPr>
              <w:t>422 1400</w:t>
            </w:r>
          </w:p>
        </w:tc>
      </w:tr>
      <w:tr w:rsidR="00B1558B" w:rsidRPr="00F84C36" w14:paraId="083D3D71" w14:textId="77777777" w:rsidTr="00F2363C">
        <w:tc>
          <w:tcPr>
            <w:tcW w:w="4962" w:type="dxa"/>
          </w:tcPr>
          <w:p w14:paraId="06ED5F07" w14:textId="77777777" w:rsidR="00B1558B" w:rsidRPr="00F84C36" w:rsidRDefault="00B1558B" w:rsidP="00F2363C">
            <w:pPr>
              <w:pStyle w:val="Geenafstand"/>
              <w:rPr>
                <w:rFonts w:cs="Arial"/>
                <w:b/>
                <w:bCs/>
              </w:rPr>
            </w:pPr>
            <w:r w:rsidRPr="00F84C36">
              <w:rPr>
                <w:rFonts w:cs="Arial"/>
                <w:b/>
                <w:bCs/>
              </w:rPr>
              <w:t>E-mailadres</w:t>
            </w:r>
          </w:p>
        </w:tc>
        <w:tc>
          <w:tcPr>
            <w:tcW w:w="4921" w:type="dxa"/>
          </w:tcPr>
          <w:p w14:paraId="5B6336E1" w14:textId="77777777" w:rsidR="00B1558B" w:rsidRPr="00F84C36" w:rsidRDefault="00036A3A" w:rsidP="00F2363C">
            <w:pPr>
              <w:pStyle w:val="Geenafstand"/>
              <w:rPr>
                <w:rFonts w:cs="Arial"/>
              </w:rPr>
            </w:pPr>
            <w:hyperlink r:id="rId13" w:history="1">
              <w:r w:rsidR="00B1558B" w:rsidRPr="00F84C36">
                <w:rPr>
                  <w:rStyle w:val="Hyperlink"/>
                  <w:rFonts w:cs="Arial"/>
                </w:rPr>
                <w:t>BPVGezondheidszorgWelzijn@mboamersfoort.nl</w:t>
              </w:r>
            </w:hyperlink>
          </w:p>
        </w:tc>
      </w:tr>
      <w:tr w:rsidR="00B1558B" w:rsidRPr="00F84C36" w14:paraId="55ACBF00" w14:textId="77777777" w:rsidTr="00F2363C">
        <w:tc>
          <w:tcPr>
            <w:tcW w:w="4962" w:type="dxa"/>
          </w:tcPr>
          <w:p w14:paraId="306ADA83" w14:textId="77777777" w:rsidR="00B1558B" w:rsidRPr="00F84C36" w:rsidRDefault="00B1558B" w:rsidP="00F2363C">
            <w:pPr>
              <w:pStyle w:val="Geenafstand"/>
              <w:rPr>
                <w:rFonts w:cs="Arial"/>
                <w:b/>
                <w:bCs/>
              </w:rPr>
            </w:pPr>
            <w:r w:rsidRPr="00F84C36">
              <w:rPr>
                <w:rFonts w:cs="Arial"/>
                <w:b/>
                <w:bCs/>
              </w:rPr>
              <w:t>Locatieadres:</w:t>
            </w:r>
          </w:p>
        </w:tc>
        <w:tc>
          <w:tcPr>
            <w:tcW w:w="4921" w:type="dxa"/>
          </w:tcPr>
          <w:p w14:paraId="0E4DB1DA" w14:textId="77777777" w:rsidR="00B1558B" w:rsidRPr="00F84C36" w:rsidRDefault="00B1558B" w:rsidP="00F2363C">
            <w:pPr>
              <w:pStyle w:val="Geenafstand"/>
              <w:rPr>
                <w:rFonts w:cs="Arial"/>
                <w:b/>
                <w:bCs/>
              </w:rPr>
            </w:pPr>
            <w:r w:rsidRPr="00F84C36">
              <w:rPr>
                <w:rFonts w:cs="Arial"/>
                <w:b/>
                <w:bCs/>
              </w:rPr>
              <w:t>Postadres:</w:t>
            </w:r>
          </w:p>
        </w:tc>
      </w:tr>
      <w:tr w:rsidR="00B1558B" w:rsidRPr="00F84C36" w14:paraId="7378FF01" w14:textId="77777777" w:rsidTr="00F2363C">
        <w:tc>
          <w:tcPr>
            <w:tcW w:w="4962" w:type="dxa"/>
          </w:tcPr>
          <w:p w14:paraId="5F2855CA" w14:textId="77777777" w:rsidR="00B1558B" w:rsidRPr="00F84C36" w:rsidRDefault="00B1558B" w:rsidP="00F2363C">
            <w:pPr>
              <w:rPr>
                <w:rFonts w:cs="Arial"/>
              </w:rPr>
            </w:pPr>
            <w:r w:rsidRPr="00F84C36">
              <w:rPr>
                <w:rFonts w:cs="Arial"/>
              </w:rPr>
              <w:t>MBO Amersfoort</w:t>
            </w:r>
          </w:p>
          <w:p w14:paraId="29700AB7" w14:textId="77777777" w:rsidR="00B1558B" w:rsidRPr="00F84C36" w:rsidRDefault="00B1558B" w:rsidP="00F2363C">
            <w:pPr>
              <w:rPr>
                <w:rFonts w:cs="Arial"/>
              </w:rPr>
            </w:pPr>
            <w:r w:rsidRPr="00F84C36">
              <w:rPr>
                <w:rFonts w:cs="Arial"/>
              </w:rPr>
              <w:t>School voor Gezondheidszorg</w:t>
            </w:r>
          </w:p>
          <w:p w14:paraId="4A57CA46" w14:textId="77777777" w:rsidR="00B1558B" w:rsidRPr="00F84C36" w:rsidRDefault="00B1558B" w:rsidP="00F2363C">
            <w:pPr>
              <w:rPr>
                <w:rFonts w:cs="Arial"/>
              </w:rPr>
            </w:pPr>
            <w:r w:rsidRPr="00F84C36">
              <w:rPr>
                <w:rFonts w:cs="Arial"/>
              </w:rPr>
              <w:t>School voor Welzijn</w:t>
            </w:r>
          </w:p>
          <w:p w14:paraId="24F7B753" w14:textId="77777777" w:rsidR="00B1558B" w:rsidRPr="00F84C36" w:rsidRDefault="00B1558B" w:rsidP="00F2363C">
            <w:pPr>
              <w:rPr>
                <w:rFonts w:cs="Arial"/>
              </w:rPr>
            </w:pPr>
          </w:p>
          <w:p w14:paraId="4E40A11A" w14:textId="77777777" w:rsidR="00B1558B" w:rsidRPr="00F84C36" w:rsidRDefault="00B1558B" w:rsidP="00F2363C">
            <w:pPr>
              <w:rPr>
                <w:rFonts w:cs="Arial"/>
              </w:rPr>
            </w:pPr>
            <w:r w:rsidRPr="00F84C36">
              <w:rPr>
                <w:rFonts w:cs="Arial"/>
              </w:rPr>
              <w:t>Leusderweg 30 – 34</w:t>
            </w:r>
          </w:p>
          <w:p w14:paraId="207133E5" w14:textId="77777777" w:rsidR="00B1558B" w:rsidRPr="00F84C36" w:rsidRDefault="00B1558B" w:rsidP="00F2363C">
            <w:pPr>
              <w:pStyle w:val="Geenafstand"/>
              <w:rPr>
                <w:rFonts w:cs="Arial"/>
              </w:rPr>
            </w:pPr>
            <w:r w:rsidRPr="00F84C36">
              <w:rPr>
                <w:rFonts w:cs="Arial"/>
              </w:rPr>
              <w:t>3817 KB Amersfoort</w:t>
            </w:r>
          </w:p>
        </w:tc>
        <w:tc>
          <w:tcPr>
            <w:tcW w:w="4921" w:type="dxa"/>
          </w:tcPr>
          <w:p w14:paraId="31E09CAD" w14:textId="77777777" w:rsidR="00B1558B" w:rsidRPr="00F84C36" w:rsidRDefault="00B1558B" w:rsidP="00F2363C">
            <w:pPr>
              <w:rPr>
                <w:rFonts w:cs="Arial"/>
              </w:rPr>
            </w:pPr>
            <w:r w:rsidRPr="00F84C36">
              <w:rPr>
                <w:rFonts w:cs="Arial"/>
              </w:rPr>
              <w:t>MBO Amersfoort</w:t>
            </w:r>
          </w:p>
          <w:p w14:paraId="10E77370" w14:textId="77777777" w:rsidR="00B1558B" w:rsidRPr="00F84C36" w:rsidRDefault="00B1558B" w:rsidP="00F2363C">
            <w:pPr>
              <w:rPr>
                <w:rFonts w:cs="Arial"/>
              </w:rPr>
            </w:pPr>
            <w:r w:rsidRPr="00F84C36">
              <w:rPr>
                <w:rFonts w:cs="Arial"/>
              </w:rPr>
              <w:t>School voor Gezondheidszorg</w:t>
            </w:r>
          </w:p>
          <w:p w14:paraId="1A445A52" w14:textId="77777777" w:rsidR="00B1558B" w:rsidRPr="00F84C36" w:rsidRDefault="00B1558B" w:rsidP="00F2363C">
            <w:pPr>
              <w:rPr>
                <w:rFonts w:cs="Arial"/>
              </w:rPr>
            </w:pPr>
            <w:r w:rsidRPr="00F84C36">
              <w:rPr>
                <w:rFonts w:cs="Arial"/>
              </w:rPr>
              <w:t>School voor Welzijn</w:t>
            </w:r>
          </w:p>
          <w:p w14:paraId="4B49ABF8" w14:textId="77777777" w:rsidR="00B1558B" w:rsidRPr="00F84C36" w:rsidRDefault="00B1558B" w:rsidP="00F2363C">
            <w:pPr>
              <w:rPr>
                <w:rFonts w:cs="Arial"/>
              </w:rPr>
            </w:pPr>
          </w:p>
          <w:p w14:paraId="64571B10" w14:textId="77777777" w:rsidR="00B1558B" w:rsidRPr="00F84C36" w:rsidRDefault="00B1558B" w:rsidP="00F2363C">
            <w:pPr>
              <w:rPr>
                <w:rFonts w:cs="Arial"/>
              </w:rPr>
            </w:pPr>
            <w:r w:rsidRPr="00F84C36">
              <w:rPr>
                <w:rFonts w:cs="Arial"/>
              </w:rPr>
              <w:t>Antwoordnummer 426</w:t>
            </w:r>
          </w:p>
          <w:p w14:paraId="7CB62A12" w14:textId="77777777" w:rsidR="00B1558B" w:rsidRPr="00F84C36" w:rsidRDefault="00B1558B" w:rsidP="00F2363C">
            <w:pPr>
              <w:pStyle w:val="Geenafstand"/>
              <w:rPr>
                <w:rFonts w:cs="Arial"/>
              </w:rPr>
            </w:pPr>
            <w:r w:rsidRPr="00F84C36">
              <w:rPr>
                <w:rFonts w:cs="Arial"/>
              </w:rPr>
              <w:t>3800 VB Amersfoort</w:t>
            </w:r>
          </w:p>
        </w:tc>
      </w:tr>
    </w:tbl>
    <w:p w14:paraId="1E721E66" w14:textId="77777777" w:rsidR="00265197" w:rsidRDefault="00265197" w:rsidP="00B06D82">
      <w:pPr>
        <w:pStyle w:val="Kop3"/>
        <w:rPr>
          <w:rFonts w:cs="Arial"/>
          <w:color w:val="ED7D31" w:themeColor="accent2"/>
        </w:rPr>
      </w:pPr>
    </w:p>
    <w:p w14:paraId="03DBBCFB" w14:textId="62BD97B6" w:rsidR="00B1558B" w:rsidRPr="00B06D82" w:rsidRDefault="00B06D82" w:rsidP="00B06D82">
      <w:pPr>
        <w:pStyle w:val="Kop3"/>
        <w:rPr>
          <w:rFonts w:cs="Arial"/>
          <w:color w:val="ED7D31" w:themeColor="accent2"/>
        </w:rPr>
      </w:pPr>
      <w:bookmarkStart w:id="8" w:name="_Toc143853049"/>
      <w:r w:rsidRPr="00B06D82">
        <w:rPr>
          <w:rFonts w:cs="Arial"/>
          <w:color w:val="ED7D31" w:themeColor="accent2"/>
        </w:rPr>
        <w:t>2.2 Examenbureau</w:t>
      </w:r>
      <w:bookmarkEnd w:id="8"/>
    </w:p>
    <w:p w14:paraId="0205E31B" w14:textId="21CD6AD6" w:rsidR="00B06D82" w:rsidRDefault="00B06D82" w:rsidP="00B1558B">
      <w:pPr>
        <w:pStyle w:val="Geenafstand"/>
        <w:rPr>
          <w:rFonts w:cs="Arial"/>
        </w:rPr>
      </w:pPr>
      <w:r>
        <w:rPr>
          <w:rFonts w:cs="Arial"/>
        </w:rPr>
        <w:t xml:space="preserve">Voor vragen over examinering kun je terecht bij: </w:t>
      </w:r>
      <w:hyperlink r:id="rId14" w:history="1">
        <w:r w:rsidR="00265197" w:rsidRPr="006467A7">
          <w:rPr>
            <w:rStyle w:val="Hyperlink"/>
            <w:rFonts w:cs="Arial"/>
          </w:rPr>
          <w:t>examenbureaugezenwez@mboamersfoort.nl</w:t>
        </w:r>
      </w:hyperlink>
      <w:r>
        <w:rPr>
          <w:rFonts w:cs="Arial"/>
        </w:rPr>
        <w:t>.</w:t>
      </w:r>
    </w:p>
    <w:p w14:paraId="297E1E86" w14:textId="77777777" w:rsidR="00265197" w:rsidRPr="00F84C36" w:rsidRDefault="00265197" w:rsidP="00B1558B">
      <w:pPr>
        <w:pStyle w:val="Geenafstand"/>
        <w:rPr>
          <w:rFonts w:cs="Arial"/>
        </w:rPr>
      </w:pPr>
    </w:p>
    <w:p w14:paraId="1FEDA727" w14:textId="437855E2" w:rsidR="00B1558B" w:rsidRPr="00F84C36" w:rsidRDefault="000E0D66" w:rsidP="000E0D66">
      <w:pPr>
        <w:pStyle w:val="Kop3"/>
        <w:rPr>
          <w:rFonts w:cs="Arial"/>
          <w:color w:val="ED7D31" w:themeColor="accent2"/>
        </w:rPr>
      </w:pPr>
      <w:bookmarkStart w:id="9" w:name="_Toc143853050"/>
      <w:r w:rsidRPr="00F84C36">
        <w:rPr>
          <w:rFonts w:cs="Arial"/>
          <w:color w:val="ED7D31" w:themeColor="accent2"/>
        </w:rPr>
        <w:t>2.</w:t>
      </w:r>
      <w:r w:rsidR="00A144E5">
        <w:rPr>
          <w:rFonts w:cs="Arial"/>
          <w:color w:val="ED7D31" w:themeColor="accent2"/>
        </w:rPr>
        <w:t>3</w:t>
      </w:r>
      <w:r w:rsidRPr="00F84C36">
        <w:rPr>
          <w:rFonts w:cs="Arial"/>
          <w:color w:val="ED7D31" w:themeColor="accent2"/>
        </w:rPr>
        <w:t xml:space="preserve"> </w:t>
      </w:r>
      <w:r w:rsidR="00B1558B" w:rsidRPr="00F84C36">
        <w:rPr>
          <w:rFonts w:cs="Arial"/>
          <w:color w:val="ED7D31" w:themeColor="accent2"/>
        </w:rPr>
        <w:t>Opleidingen</w:t>
      </w:r>
      <w:bookmarkEnd w:id="9"/>
    </w:p>
    <w:tbl>
      <w:tblPr>
        <w:tblStyle w:val="Tabelraster1"/>
        <w:tblW w:w="9923" w:type="dxa"/>
        <w:tblInd w:w="-147" w:type="dxa"/>
        <w:tblLook w:val="04A0" w:firstRow="1" w:lastRow="0" w:firstColumn="1" w:lastColumn="0" w:noHBand="0" w:noVBand="1"/>
      </w:tblPr>
      <w:tblGrid>
        <w:gridCol w:w="6142"/>
        <w:gridCol w:w="794"/>
        <w:gridCol w:w="872"/>
        <w:gridCol w:w="1133"/>
        <w:gridCol w:w="982"/>
      </w:tblGrid>
      <w:tr w:rsidR="00EB4483" w14:paraId="597D666D"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6741D475" w14:textId="77777777" w:rsidR="00EB4483" w:rsidRDefault="00EB4483" w:rsidP="002C0107">
            <w:pPr>
              <w:rPr>
                <w:rFonts w:cs="Arial"/>
                <w:b/>
                <w:bCs/>
              </w:rPr>
            </w:pPr>
            <w:r>
              <w:rPr>
                <w:rFonts w:cs="Arial"/>
                <w:b/>
                <w:bCs/>
              </w:rPr>
              <w:t>Naam kwalificatiedossier</w:t>
            </w:r>
          </w:p>
        </w:tc>
        <w:tc>
          <w:tcPr>
            <w:tcW w:w="794" w:type="dxa"/>
            <w:tcBorders>
              <w:top w:val="single" w:sz="4" w:space="0" w:color="auto"/>
              <w:left w:val="single" w:sz="4" w:space="0" w:color="auto"/>
              <w:bottom w:val="single" w:sz="4" w:space="0" w:color="auto"/>
              <w:right w:val="single" w:sz="4" w:space="0" w:color="auto"/>
            </w:tcBorders>
            <w:hideMark/>
          </w:tcPr>
          <w:p w14:paraId="638080B7" w14:textId="77777777" w:rsidR="00EB4483" w:rsidRDefault="00EB4483" w:rsidP="002C0107">
            <w:pPr>
              <w:jc w:val="center"/>
              <w:rPr>
                <w:rFonts w:cs="Arial"/>
                <w:b/>
                <w:bCs/>
              </w:rPr>
            </w:pPr>
            <w:proofErr w:type="spellStart"/>
            <w:r>
              <w:rPr>
                <w:rFonts w:cs="Arial"/>
                <w:b/>
                <w:bCs/>
              </w:rPr>
              <w:t>Crebo</w:t>
            </w:r>
            <w:proofErr w:type="spellEnd"/>
          </w:p>
        </w:tc>
        <w:tc>
          <w:tcPr>
            <w:tcW w:w="872" w:type="dxa"/>
            <w:tcBorders>
              <w:top w:val="single" w:sz="4" w:space="0" w:color="auto"/>
              <w:left w:val="single" w:sz="4" w:space="0" w:color="auto"/>
              <w:bottom w:val="single" w:sz="4" w:space="0" w:color="auto"/>
              <w:right w:val="single" w:sz="4" w:space="0" w:color="auto"/>
            </w:tcBorders>
            <w:hideMark/>
          </w:tcPr>
          <w:p w14:paraId="53D6E21E" w14:textId="77777777" w:rsidR="00EB4483" w:rsidRDefault="00EB4483" w:rsidP="002C0107">
            <w:pPr>
              <w:jc w:val="center"/>
              <w:rPr>
                <w:rFonts w:cs="Arial"/>
                <w:b/>
                <w:bCs/>
              </w:rPr>
            </w:pPr>
            <w:r>
              <w:rPr>
                <w:rFonts w:cs="Arial"/>
                <w:b/>
                <w:bCs/>
              </w:rPr>
              <w:t>Niveau</w:t>
            </w:r>
          </w:p>
        </w:tc>
        <w:tc>
          <w:tcPr>
            <w:tcW w:w="1133" w:type="dxa"/>
            <w:tcBorders>
              <w:top w:val="single" w:sz="4" w:space="0" w:color="auto"/>
              <w:left w:val="single" w:sz="4" w:space="0" w:color="auto"/>
              <w:bottom w:val="single" w:sz="4" w:space="0" w:color="auto"/>
              <w:right w:val="single" w:sz="4" w:space="0" w:color="auto"/>
            </w:tcBorders>
            <w:hideMark/>
          </w:tcPr>
          <w:p w14:paraId="75AD797A" w14:textId="77777777" w:rsidR="00EB4483" w:rsidRDefault="00EB4483" w:rsidP="002C0107">
            <w:pPr>
              <w:jc w:val="center"/>
              <w:rPr>
                <w:rFonts w:cs="Arial"/>
                <w:b/>
                <w:bCs/>
              </w:rPr>
            </w:pPr>
            <w:r>
              <w:rPr>
                <w:rFonts w:cs="Arial"/>
                <w:b/>
                <w:bCs/>
              </w:rPr>
              <w:t>Leerweg</w:t>
            </w:r>
          </w:p>
        </w:tc>
        <w:tc>
          <w:tcPr>
            <w:tcW w:w="982" w:type="dxa"/>
            <w:tcBorders>
              <w:top w:val="single" w:sz="4" w:space="0" w:color="auto"/>
              <w:left w:val="single" w:sz="4" w:space="0" w:color="auto"/>
              <w:bottom w:val="single" w:sz="4" w:space="0" w:color="auto"/>
              <w:right w:val="single" w:sz="4" w:space="0" w:color="auto"/>
            </w:tcBorders>
            <w:hideMark/>
          </w:tcPr>
          <w:p w14:paraId="1B1A42B2" w14:textId="77777777" w:rsidR="00EB4483" w:rsidRDefault="00EB4483" w:rsidP="002C0107">
            <w:pPr>
              <w:jc w:val="center"/>
              <w:rPr>
                <w:rFonts w:cs="Arial"/>
                <w:b/>
                <w:bCs/>
              </w:rPr>
            </w:pPr>
            <w:r>
              <w:rPr>
                <w:rFonts w:cs="Arial"/>
                <w:b/>
                <w:bCs/>
              </w:rPr>
              <w:t>Duur</w:t>
            </w:r>
          </w:p>
        </w:tc>
      </w:tr>
      <w:tr w:rsidR="00EB4483" w14:paraId="204D2F18"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3ACF538B" w14:textId="77777777" w:rsidR="00EB4483" w:rsidRDefault="00EB4483" w:rsidP="002C0107">
            <w:pPr>
              <w:rPr>
                <w:rFonts w:cs="Arial"/>
              </w:rPr>
            </w:pPr>
            <w:r>
              <w:rPr>
                <w:rFonts w:cs="Arial"/>
              </w:rPr>
              <w:t>Dienstverlening, Helpende Zorg en Welzijn (HZW)</w:t>
            </w:r>
          </w:p>
        </w:tc>
        <w:tc>
          <w:tcPr>
            <w:tcW w:w="794" w:type="dxa"/>
            <w:tcBorders>
              <w:top w:val="single" w:sz="4" w:space="0" w:color="auto"/>
              <w:left w:val="single" w:sz="4" w:space="0" w:color="auto"/>
              <w:bottom w:val="single" w:sz="4" w:space="0" w:color="auto"/>
              <w:right w:val="single" w:sz="4" w:space="0" w:color="auto"/>
            </w:tcBorders>
            <w:hideMark/>
          </w:tcPr>
          <w:p w14:paraId="3EC4BD35" w14:textId="77777777" w:rsidR="00EB4483" w:rsidRDefault="00EB4483" w:rsidP="002C0107">
            <w:pPr>
              <w:jc w:val="center"/>
              <w:rPr>
                <w:rFonts w:cs="Arial"/>
              </w:rPr>
            </w:pPr>
            <w:r>
              <w:rPr>
                <w:rFonts w:cs="Arial"/>
              </w:rPr>
              <w:t>25498</w:t>
            </w:r>
          </w:p>
        </w:tc>
        <w:tc>
          <w:tcPr>
            <w:tcW w:w="872" w:type="dxa"/>
            <w:tcBorders>
              <w:top w:val="single" w:sz="4" w:space="0" w:color="auto"/>
              <w:left w:val="single" w:sz="4" w:space="0" w:color="auto"/>
              <w:bottom w:val="single" w:sz="4" w:space="0" w:color="auto"/>
              <w:right w:val="single" w:sz="4" w:space="0" w:color="auto"/>
            </w:tcBorders>
            <w:hideMark/>
          </w:tcPr>
          <w:p w14:paraId="1C9B7F8F" w14:textId="77777777" w:rsidR="00EB4483" w:rsidRDefault="00EB4483" w:rsidP="002C0107">
            <w:pPr>
              <w:jc w:val="center"/>
              <w:rPr>
                <w:rFonts w:cs="Arial"/>
              </w:rPr>
            </w:pPr>
            <w:r>
              <w:rPr>
                <w:rFonts w:cs="Arial"/>
              </w:rPr>
              <w:t>2</w:t>
            </w:r>
          </w:p>
        </w:tc>
        <w:tc>
          <w:tcPr>
            <w:tcW w:w="1133" w:type="dxa"/>
            <w:tcBorders>
              <w:top w:val="single" w:sz="4" w:space="0" w:color="auto"/>
              <w:left w:val="single" w:sz="4" w:space="0" w:color="auto"/>
              <w:bottom w:val="single" w:sz="4" w:space="0" w:color="auto"/>
              <w:right w:val="single" w:sz="4" w:space="0" w:color="auto"/>
            </w:tcBorders>
            <w:hideMark/>
          </w:tcPr>
          <w:p w14:paraId="14795A9B"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0E95B4FE" w14:textId="77777777" w:rsidR="00EB4483" w:rsidRDefault="00EB4483" w:rsidP="002C0107">
            <w:pPr>
              <w:jc w:val="center"/>
              <w:rPr>
                <w:rFonts w:cs="Arial"/>
              </w:rPr>
            </w:pPr>
            <w:r>
              <w:rPr>
                <w:rFonts w:cs="Arial"/>
              </w:rPr>
              <w:t>2 jaar</w:t>
            </w:r>
          </w:p>
        </w:tc>
      </w:tr>
      <w:tr w:rsidR="00EB4483" w14:paraId="48597922"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4C1475BF" w14:textId="77777777" w:rsidR="00EB4483" w:rsidRDefault="00EB4483" w:rsidP="002C0107">
            <w:pPr>
              <w:rPr>
                <w:rFonts w:cs="Arial"/>
              </w:rPr>
            </w:pPr>
            <w:r>
              <w:rPr>
                <w:rFonts w:cs="Arial"/>
              </w:rPr>
              <w:t>MZ Begeleider maatschappelijke zorg (MZ3)</w:t>
            </w:r>
          </w:p>
        </w:tc>
        <w:tc>
          <w:tcPr>
            <w:tcW w:w="794" w:type="dxa"/>
            <w:tcBorders>
              <w:top w:val="single" w:sz="4" w:space="0" w:color="auto"/>
              <w:left w:val="single" w:sz="4" w:space="0" w:color="auto"/>
              <w:bottom w:val="single" w:sz="4" w:space="0" w:color="auto"/>
              <w:right w:val="single" w:sz="4" w:space="0" w:color="auto"/>
            </w:tcBorders>
            <w:hideMark/>
          </w:tcPr>
          <w:p w14:paraId="47F60BE9" w14:textId="77777777" w:rsidR="00EB4483" w:rsidRDefault="00EB4483" w:rsidP="002C0107">
            <w:pPr>
              <w:jc w:val="center"/>
              <w:rPr>
                <w:rFonts w:cs="Arial"/>
              </w:rPr>
            </w:pPr>
            <w:r>
              <w:rPr>
                <w:rFonts w:cs="Arial"/>
              </w:rPr>
              <w:t>25780</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33B639" w14:textId="77777777" w:rsidR="00EB4483" w:rsidRDefault="00EB4483" w:rsidP="002C0107">
            <w:pPr>
              <w:jc w:val="center"/>
              <w:rPr>
                <w:rFonts w:cs="Arial"/>
              </w:rPr>
            </w:pPr>
            <w:r>
              <w:rPr>
                <w:rFonts w:cs="Arial"/>
              </w:rPr>
              <w:t>3</w:t>
            </w:r>
          </w:p>
        </w:tc>
        <w:tc>
          <w:tcPr>
            <w:tcW w:w="1133" w:type="dxa"/>
            <w:tcBorders>
              <w:top w:val="single" w:sz="4" w:space="0" w:color="auto"/>
              <w:left w:val="single" w:sz="4" w:space="0" w:color="auto"/>
              <w:bottom w:val="single" w:sz="4" w:space="0" w:color="auto"/>
              <w:right w:val="single" w:sz="4" w:space="0" w:color="auto"/>
            </w:tcBorders>
            <w:hideMark/>
          </w:tcPr>
          <w:p w14:paraId="6BE2749B"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69A05E95" w14:textId="77777777" w:rsidR="00EB4483" w:rsidRDefault="00EB4483" w:rsidP="002C0107">
            <w:pPr>
              <w:jc w:val="center"/>
              <w:rPr>
                <w:rFonts w:cs="Arial"/>
              </w:rPr>
            </w:pPr>
            <w:r>
              <w:rPr>
                <w:rFonts w:cs="Arial"/>
              </w:rPr>
              <w:t>3 jaar</w:t>
            </w:r>
          </w:p>
        </w:tc>
      </w:tr>
      <w:tr w:rsidR="00EB4483" w14:paraId="08D20814"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2B88E29F" w14:textId="77777777" w:rsidR="00EB4483" w:rsidRDefault="00EB4483" w:rsidP="00EB4483">
            <w:pPr>
              <w:pStyle w:val="Lijstalinea"/>
              <w:numPr>
                <w:ilvl w:val="0"/>
                <w:numId w:val="1"/>
              </w:numPr>
              <w:rPr>
                <w:rFonts w:cs="Arial"/>
                <w:i/>
                <w:iCs/>
              </w:rPr>
            </w:pPr>
            <w:r>
              <w:rPr>
                <w:rFonts w:cs="Arial"/>
                <w:i/>
                <w:iCs/>
              </w:rPr>
              <w:t>Uitstroomprofiel Begeleider specifieke doelgroepen (MS3)</w:t>
            </w:r>
          </w:p>
        </w:tc>
        <w:tc>
          <w:tcPr>
            <w:tcW w:w="794" w:type="dxa"/>
            <w:tcBorders>
              <w:top w:val="single" w:sz="4" w:space="0" w:color="auto"/>
              <w:left w:val="single" w:sz="4" w:space="0" w:color="auto"/>
              <w:bottom w:val="single" w:sz="4" w:space="0" w:color="auto"/>
              <w:right w:val="single" w:sz="4" w:space="0" w:color="auto"/>
            </w:tcBorders>
          </w:tcPr>
          <w:p w14:paraId="3D6ABC5D" w14:textId="77777777" w:rsidR="00EB4483" w:rsidRDefault="00EB4483" w:rsidP="002C0107">
            <w:pPr>
              <w:jc w:val="center"/>
              <w:rPr>
                <w:rFonts w:cs="Arial"/>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14:paraId="42C90404" w14:textId="77777777" w:rsidR="00EB4483" w:rsidRDefault="00EB4483" w:rsidP="002C0107">
            <w:pPr>
              <w:jc w:val="center"/>
              <w:rPr>
                <w:rFonts w:cs="Arial"/>
              </w:rPr>
            </w:pPr>
          </w:p>
        </w:tc>
        <w:tc>
          <w:tcPr>
            <w:tcW w:w="1133" w:type="dxa"/>
            <w:tcBorders>
              <w:top w:val="single" w:sz="4" w:space="0" w:color="auto"/>
              <w:left w:val="single" w:sz="4" w:space="0" w:color="auto"/>
              <w:bottom w:val="single" w:sz="4" w:space="0" w:color="auto"/>
              <w:right w:val="single" w:sz="4" w:space="0" w:color="auto"/>
            </w:tcBorders>
          </w:tcPr>
          <w:p w14:paraId="34ABEB30" w14:textId="77777777" w:rsidR="00EB4483" w:rsidRDefault="00EB4483" w:rsidP="002C0107">
            <w:pPr>
              <w:jc w:val="center"/>
              <w:rPr>
                <w:rFonts w:cs="Arial"/>
              </w:rPr>
            </w:pPr>
          </w:p>
        </w:tc>
        <w:tc>
          <w:tcPr>
            <w:tcW w:w="982" w:type="dxa"/>
            <w:tcBorders>
              <w:top w:val="single" w:sz="4" w:space="0" w:color="auto"/>
              <w:left w:val="single" w:sz="4" w:space="0" w:color="auto"/>
              <w:bottom w:val="single" w:sz="4" w:space="0" w:color="auto"/>
              <w:right w:val="single" w:sz="4" w:space="0" w:color="auto"/>
            </w:tcBorders>
          </w:tcPr>
          <w:p w14:paraId="426A7331" w14:textId="77777777" w:rsidR="00EB4483" w:rsidRDefault="00EB4483" w:rsidP="002C0107">
            <w:pPr>
              <w:jc w:val="center"/>
              <w:rPr>
                <w:rFonts w:cs="Arial"/>
              </w:rPr>
            </w:pPr>
          </w:p>
        </w:tc>
      </w:tr>
      <w:tr w:rsidR="00EB4483" w14:paraId="0D8C8049"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7C8CA29B" w14:textId="77777777" w:rsidR="00EB4483" w:rsidRDefault="00EB4483" w:rsidP="00EB4483">
            <w:pPr>
              <w:pStyle w:val="Lijstalinea"/>
              <w:numPr>
                <w:ilvl w:val="0"/>
                <w:numId w:val="1"/>
              </w:numPr>
              <w:rPr>
                <w:rFonts w:cs="Arial"/>
                <w:i/>
                <w:iCs/>
              </w:rPr>
            </w:pPr>
            <w:r>
              <w:rPr>
                <w:rFonts w:cs="Arial"/>
                <w:i/>
                <w:iCs/>
              </w:rPr>
              <w:t>Uitstroomprofiel Begeleider gehandicaptenzorg (MG3)</w:t>
            </w:r>
          </w:p>
        </w:tc>
        <w:tc>
          <w:tcPr>
            <w:tcW w:w="794" w:type="dxa"/>
            <w:tcBorders>
              <w:top w:val="single" w:sz="4" w:space="0" w:color="auto"/>
              <w:left w:val="single" w:sz="4" w:space="0" w:color="auto"/>
              <w:bottom w:val="single" w:sz="4" w:space="0" w:color="auto"/>
              <w:right w:val="single" w:sz="4" w:space="0" w:color="auto"/>
            </w:tcBorders>
          </w:tcPr>
          <w:p w14:paraId="3A470F1E" w14:textId="77777777" w:rsidR="00EB4483" w:rsidRDefault="00EB4483" w:rsidP="002C0107">
            <w:pPr>
              <w:jc w:val="center"/>
              <w:rPr>
                <w:rFonts w:cs="Arial"/>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14:paraId="531BC0A6" w14:textId="77777777" w:rsidR="00EB4483" w:rsidRDefault="00EB4483" w:rsidP="002C0107">
            <w:pPr>
              <w:jc w:val="center"/>
              <w:rPr>
                <w:rFonts w:cs="Arial"/>
              </w:rPr>
            </w:pPr>
          </w:p>
        </w:tc>
        <w:tc>
          <w:tcPr>
            <w:tcW w:w="1133" w:type="dxa"/>
            <w:tcBorders>
              <w:top w:val="single" w:sz="4" w:space="0" w:color="auto"/>
              <w:left w:val="single" w:sz="4" w:space="0" w:color="auto"/>
              <w:bottom w:val="single" w:sz="4" w:space="0" w:color="auto"/>
              <w:right w:val="single" w:sz="4" w:space="0" w:color="auto"/>
            </w:tcBorders>
          </w:tcPr>
          <w:p w14:paraId="6ABA7678" w14:textId="77777777" w:rsidR="00EB4483" w:rsidRDefault="00EB4483" w:rsidP="002C0107">
            <w:pPr>
              <w:jc w:val="center"/>
              <w:rPr>
                <w:rFonts w:cs="Arial"/>
              </w:rPr>
            </w:pPr>
          </w:p>
        </w:tc>
        <w:tc>
          <w:tcPr>
            <w:tcW w:w="982" w:type="dxa"/>
            <w:tcBorders>
              <w:top w:val="single" w:sz="4" w:space="0" w:color="auto"/>
              <w:left w:val="single" w:sz="4" w:space="0" w:color="auto"/>
              <w:bottom w:val="single" w:sz="4" w:space="0" w:color="auto"/>
              <w:right w:val="single" w:sz="4" w:space="0" w:color="auto"/>
            </w:tcBorders>
          </w:tcPr>
          <w:p w14:paraId="0E5FD574" w14:textId="77777777" w:rsidR="00EB4483" w:rsidRDefault="00EB4483" w:rsidP="002C0107">
            <w:pPr>
              <w:jc w:val="center"/>
              <w:rPr>
                <w:rFonts w:cs="Arial"/>
              </w:rPr>
            </w:pPr>
          </w:p>
        </w:tc>
      </w:tr>
      <w:tr w:rsidR="00EB4483" w14:paraId="2C75D1AD"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62222C63" w14:textId="77777777" w:rsidR="00EB4483" w:rsidRDefault="00EB4483" w:rsidP="002C0107">
            <w:pPr>
              <w:rPr>
                <w:rFonts w:cs="Arial"/>
              </w:rPr>
            </w:pPr>
            <w:r>
              <w:rPr>
                <w:rFonts w:cs="Arial"/>
              </w:rPr>
              <w:t>MZ Persoonlijk begeleider maatschappelijke zorg (MZ4)</w:t>
            </w:r>
          </w:p>
        </w:tc>
        <w:tc>
          <w:tcPr>
            <w:tcW w:w="794" w:type="dxa"/>
            <w:tcBorders>
              <w:top w:val="single" w:sz="4" w:space="0" w:color="auto"/>
              <w:left w:val="single" w:sz="4" w:space="0" w:color="auto"/>
              <w:bottom w:val="single" w:sz="4" w:space="0" w:color="auto"/>
              <w:right w:val="single" w:sz="4" w:space="0" w:color="auto"/>
            </w:tcBorders>
            <w:hideMark/>
          </w:tcPr>
          <w:p w14:paraId="540DB0D3" w14:textId="77777777" w:rsidR="00EB4483" w:rsidRDefault="00EB4483" w:rsidP="002C0107">
            <w:pPr>
              <w:jc w:val="center"/>
              <w:rPr>
                <w:rFonts w:cs="Arial"/>
              </w:rPr>
            </w:pPr>
            <w:r>
              <w:rPr>
                <w:rFonts w:cs="Arial"/>
              </w:rPr>
              <w:t>25779</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566D8" w14:textId="77777777" w:rsidR="00EB4483" w:rsidRDefault="00EB4483" w:rsidP="002C0107">
            <w:pPr>
              <w:jc w:val="center"/>
              <w:rPr>
                <w:rFonts w:cs="Arial"/>
              </w:rPr>
            </w:pPr>
            <w:r>
              <w:rPr>
                <w:rFonts w:cs="Arial"/>
              </w:rPr>
              <w:t>4</w:t>
            </w:r>
          </w:p>
        </w:tc>
        <w:tc>
          <w:tcPr>
            <w:tcW w:w="1133" w:type="dxa"/>
            <w:tcBorders>
              <w:top w:val="single" w:sz="4" w:space="0" w:color="auto"/>
              <w:left w:val="single" w:sz="4" w:space="0" w:color="auto"/>
              <w:bottom w:val="single" w:sz="4" w:space="0" w:color="auto"/>
              <w:right w:val="single" w:sz="4" w:space="0" w:color="auto"/>
            </w:tcBorders>
            <w:hideMark/>
          </w:tcPr>
          <w:p w14:paraId="7D873E49"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486D8435" w14:textId="77777777" w:rsidR="00EB4483" w:rsidRDefault="00EB4483" w:rsidP="002C0107">
            <w:pPr>
              <w:jc w:val="center"/>
              <w:rPr>
                <w:rFonts w:cs="Arial"/>
              </w:rPr>
            </w:pPr>
            <w:r>
              <w:rPr>
                <w:rFonts w:cs="Arial"/>
              </w:rPr>
              <w:t>3 jaar</w:t>
            </w:r>
          </w:p>
        </w:tc>
      </w:tr>
      <w:tr w:rsidR="00EB4483" w14:paraId="522857E5"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3EF9AD51" w14:textId="77777777" w:rsidR="00EB4483" w:rsidRDefault="00EB4483" w:rsidP="00EB4483">
            <w:pPr>
              <w:pStyle w:val="Lijstalinea"/>
              <w:numPr>
                <w:ilvl w:val="0"/>
                <w:numId w:val="1"/>
              </w:numPr>
              <w:rPr>
                <w:rFonts w:cs="Arial"/>
                <w:i/>
                <w:iCs/>
              </w:rPr>
            </w:pPr>
            <w:r>
              <w:rPr>
                <w:rFonts w:cs="Arial"/>
                <w:i/>
                <w:iCs/>
              </w:rPr>
              <w:t>Uitstroomprofiel Agogisch medewerker GGZ (MA4)</w:t>
            </w:r>
          </w:p>
        </w:tc>
        <w:tc>
          <w:tcPr>
            <w:tcW w:w="794" w:type="dxa"/>
            <w:tcBorders>
              <w:top w:val="single" w:sz="4" w:space="0" w:color="auto"/>
              <w:left w:val="single" w:sz="4" w:space="0" w:color="auto"/>
              <w:bottom w:val="single" w:sz="4" w:space="0" w:color="auto"/>
              <w:right w:val="single" w:sz="4" w:space="0" w:color="auto"/>
            </w:tcBorders>
          </w:tcPr>
          <w:p w14:paraId="0B7AE39B" w14:textId="77777777" w:rsidR="00EB4483" w:rsidRDefault="00EB4483" w:rsidP="002C0107">
            <w:pPr>
              <w:jc w:val="center"/>
              <w:rPr>
                <w:rFonts w:cs="Arial"/>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14:paraId="047A695C" w14:textId="77777777" w:rsidR="00EB4483" w:rsidRDefault="00EB4483" w:rsidP="002C0107">
            <w:pPr>
              <w:jc w:val="center"/>
              <w:rPr>
                <w:rFonts w:cs="Arial"/>
              </w:rPr>
            </w:pPr>
          </w:p>
        </w:tc>
        <w:tc>
          <w:tcPr>
            <w:tcW w:w="1133" w:type="dxa"/>
            <w:tcBorders>
              <w:top w:val="single" w:sz="4" w:space="0" w:color="auto"/>
              <w:left w:val="single" w:sz="4" w:space="0" w:color="auto"/>
              <w:bottom w:val="single" w:sz="4" w:space="0" w:color="auto"/>
              <w:right w:val="single" w:sz="4" w:space="0" w:color="auto"/>
            </w:tcBorders>
          </w:tcPr>
          <w:p w14:paraId="67289CCD" w14:textId="77777777" w:rsidR="00EB4483" w:rsidRDefault="00EB4483" w:rsidP="002C0107">
            <w:pPr>
              <w:jc w:val="center"/>
              <w:rPr>
                <w:rFonts w:cs="Arial"/>
              </w:rPr>
            </w:pPr>
          </w:p>
        </w:tc>
        <w:tc>
          <w:tcPr>
            <w:tcW w:w="982" w:type="dxa"/>
            <w:tcBorders>
              <w:top w:val="single" w:sz="4" w:space="0" w:color="auto"/>
              <w:left w:val="single" w:sz="4" w:space="0" w:color="auto"/>
              <w:bottom w:val="single" w:sz="4" w:space="0" w:color="auto"/>
              <w:right w:val="single" w:sz="4" w:space="0" w:color="auto"/>
            </w:tcBorders>
          </w:tcPr>
          <w:p w14:paraId="1C144F06" w14:textId="77777777" w:rsidR="00EB4483" w:rsidRDefault="00EB4483" w:rsidP="002C0107">
            <w:pPr>
              <w:jc w:val="center"/>
              <w:rPr>
                <w:rFonts w:cs="Arial"/>
              </w:rPr>
            </w:pPr>
          </w:p>
        </w:tc>
      </w:tr>
      <w:tr w:rsidR="00EB4483" w14:paraId="44C7EC19"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70C0C74D" w14:textId="77777777" w:rsidR="00EB4483" w:rsidRDefault="00EB4483" w:rsidP="00EB4483">
            <w:pPr>
              <w:pStyle w:val="Lijstalinea"/>
              <w:numPr>
                <w:ilvl w:val="0"/>
                <w:numId w:val="1"/>
              </w:numPr>
              <w:rPr>
                <w:rFonts w:cs="Arial"/>
                <w:i/>
                <w:iCs/>
              </w:rPr>
            </w:pPr>
            <w:r>
              <w:rPr>
                <w:rFonts w:cs="Arial"/>
                <w:i/>
                <w:iCs/>
              </w:rPr>
              <w:t>Uitstroomprofiel Persoonlijk begeleider specifieke doelgroepen (MS4)</w:t>
            </w:r>
          </w:p>
        </w:tc>
        <w:tc>
          <w:tcPr>
            <w:tcW w:w="794" w:type="dxa"/>
            <w:tcBorders>
              <w:top w:val="single" w:sz="4" w:space="0" w:color="auto"/>
              <w:left w:val="single" w:sz="4" w:space="0" w:color="auto"/>
              <w:bottom w:val="single" w:sz="4" w:space="0" w:color="auto"/>
              <w:right w:val="single" w:sz="4" w:space="0" w:color="auto"/>
            </w:tcBorders>
          </w:tcPr>
          <w:p w14:paraId="2EAAD062" w14:textId="77777777" w:rsidR="00EB4483" w:rsidRDefault="00EB4483" w:rsidP="002C0107">
            <w:pPr>
              <w:jc w:val="center"/>
              <w:rPr>
                <w:rFonts w:cs="Arial"/>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14:paraId="6A08F95E" w14:textId="77777777" w:rsidR="00EB4483" w:rsidRDefault="00EB4483" w:rsidP="002C0107">
            <w:pPr>
              <w:jc w:val="center"/>
              <w:rPr>
                <w:rFonts w:cs="Arial"/>
              </w:rPr>
            </w:pPr>
          </w:p>
        </w:tc>
        <w:tc>
          <w:tcPr>
            <w:tcW w:w="1133" w:type="dxa"/>
            <w:tcBorders>
              <w:top w:val="single" w:sz="4" w:space="0" w:color="auto"/>
              <w:left w:val="single" w:sz="4" w:space="0" w:color="auto"/>
              <w:bottom w:val="single" w:sz="4" w:space="0" w:color="auto"/>
              <w:right w:val="single" w:sz="4" w:space="0" w:color="auto"/>
            </w:tcBorders>
          </w:tcPr>
          <w:p w14:paraId="75538D12" w14:textId="77777777" w:rsidR="00EB4483" w:rsidRDefault="00EB4483" w:rsidP="002C0107">
            <w:pPr>
              <w:jc w:val="center"/>
              <w:rPr>
                <w:rFonts w:cs="Arial"/>
              </w:rPr>
            </w:pPr>
          </w:p>
        </w:tc>
        <w:tc>
          <w:tcPr>
            <w:tcW w:w="982" w:type="dxa"/>
            <w:tcBorders>
              <w:top w:val="single" w:sz="4" w:space="0" w:color="auto"/>
              <w:left w:val="single" w:sz="4" w:space="0" w:color="auto"/>
              <w:bottom w:val="single" w:sz="4" w:space="0" w:color="auto"/>
              <w:right w:val="single" w:sz="4" w:space="0" w:color="auto"/>
            </w:tcBorders>
          </w:tcPr>
          <w:p w14:paraId="2157EA65" w14:textId="77777777" w:rsidR="00EB4483" w:rsidRDefault="00EB4483" w:rsidP="002C0107">
            <w:pPr>
              <w:jc w:val="center"/>
              <w:rPr>
                <w:rFonts w:cs="Arial"/>
              </w:rPr>
            </w:pPr>
          </w:p>
        </w:tc>
      </w:tr>
      <w:tr w:rsidR="00EB4483" w14:paraId="38E39D67"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44B958E4" w14:textId="77777777" w:rsidR="00EB4483" w:rsidRDefault="00EB4483" w:rsidP="00EB4483">
            <w:pPr>
              <w:pStyle w:val="Lijstalinea"/>
              <w:numPr>
                <w:ilvl w:val="0"/>
                <w:numId w:val="1"/>
              </w:numPr>
              <w:rPr>
                <w:rFonts w:cs="Arial"/>
                <w:i/>
                <w:iCs/>
              </w:rPr>
            </w:pPr>
            <w:r>
              <w:rPr>
                <w:rFonts w:cs="Arial"/>
                <w:i/>
                <w:iCs/>
              </w:rPr>
              <w:t>Uitstroomprofiel Persoonlijk begeleider gehandicaptenzorg (MG4)</w:t>
            </w:r>
          </w:p>
        </w:tc>
        <w:tc>
          <w:tcPr>
            <w:tcW w:w="794" w:type="dxa"/>
            <w:tcBorders>
              <w:top w:val="single" w:sz="4" w:space="0" w:color="auto"/>
              <w:left w:val="single" w:sz="4" w:space="0" w:color="auto"/>
              <w:bottom w:val="single" w:sz="4" w:space="0" w:color="auto"/>
              <w:right w:val="single" w:sz="4" w:space="0" w:color="auto"/>
            </w:tcBorders>
          </w:tcPr>
          <w:p w14:paraId="15940C8E" w14:textId="77777777" w:rsidR="00EB4483" w:rsidRDefault="00EB4483" w:rsidP="002C0107">
            <w:pPr>
              <w:jc w:val="center"/>
              <w:rPr>
                <w:rFonts w:cs="Arial"/>
              </w:rPr>
            </w:pP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tcPr>
          <w:p w14:paraId="6BB26260" w14:textId="77777777" w:rsidR="00EB4483" w:rsidRDefault="00EB4483" w:rsidP="002C0107">
            <w:pPr>
              <w:jc w:val="center"/>
              <w:rPr>
                <w:rFonts w:cs="Arial"/>
              </w:rPr>
            </w:pPr>
          </w:p>
        </w:tc>
        <w:tc>
          <w:tcPr>
            <w:tcW w:w="1133" w:type="dxa"/>
            <w:tcBorders>
              <w:top w:val="single" w:sz="4" w:space="0" w:color="auto"/>
              <w:left w:val="single" w:sz="4" w:space="0" w:color="auto"/>
              <w:bottom w:val="single" w:sz="4" w:space="0" w:color="auto"/>
              <w:right w:val="single" w:sz="4" w:space="0" w:color="auto"/>
            </w:tcBorders>
          </w:tcPr>
          <w:p w14:paraId="3574DEF5" w14:textId="77777777" w:rsidR="00EB4483" w:rsidRDefault="00EB4483" w:rsidP="002C0107">
            <w:pPr>
              <w:jc w:val="center"/>
              <w:rPr>
                <w:rFonts w:cs="Arial"/>
              </w:rPr>
            </w:pPr>
          </w:p>
        </w:tc>
        <w:tc>
          <w:tcPr>
            <w:tcW w:w="982" w:type="dxa"/>
            <w:tcBorders>
              <w:top w:val="single" w:sz="4" w:space="0" w:color="auto"/>
              <w:left w:val="single" w:sz="4" w:space="0" w:color="auto"/>
              <w:bottom w:val="single" w:sz="4" w:space="0" w:color="auto"/>
              <w:right w:val="single" w:sz="4" w:space="0" w:color="auto"/>
            </w:tcBorders>
          </w:tcPr>
          <w:p w14:paraId="5F9A2E00" w14:textId="77777777" w:rsidR="00EB4483" w:rsidRDefault="00EB4483" w:rsidP="002C0107">
            <w:pPr>
              <w:jc w:val="center"/>
              <w:rPr>
                <w:rFonts w:cs="Arial"/>
              </w:rPr>
            </w:pPr>
          </w:p>
        </w:tc>
      </w:tr>
      <w:tr w:rsidR="00EB4483" w14:paraId="305BFC4E"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2DDFE654" w14:textId="77777777" w:rsidR="00EB4483" w:rsidRDefault="00EB4483" w:rsidP="002C0107">
            <w:pPr>
              <w:rPr>
                <w:rFonts w:cs="Arial"/>
              </w:rPr>
            </w:pPr>
            <w:r>
              <w:rPr>
                <w:rFonts w:cs="Arial"/>
              </w:rPr>
              <w:t>Pedagogisch medewerker kinderopvang (PM)</w:t>
            </w:r>
          </w:p>
        </w:tc>
        <w:tc>
          <w:tcPr>
            <w:tcW w:w="794" w:type="dxa"/>
            <w:tcBorders>
              <w:top w:val="single" w:sz="4" w:space="0" w:color="auto"/>
              <w:left w:val="single" w:sz="4" w:space="0" w:color="auto"/>
              <w:bottom w:val="single" w:sz="4" w:space="0" w:color="auto"/>
              <w:right w:val="single" w:sz="4" w:space="0" w:color="auto"/>
            </w:tcBorders>
            <w:hideMark/>
          </w:tcPr>
          <w:p w14:paraId="0193F36B" w14:textId="77777777" w:rsidR="00EB4483" w:rsidRDefault="00EB4483" w:rsidP="002C0107">
            <w:pPr>
              <w:jc w:val="center"/>
              <w:rPr>
                <w:rFonts w:cs="Arial"/>
              </w:rPr>
            </w:pPr>
            <w:r>
              <w:rPr>
                <w:rFonts w:cs="Arial"/>
              </w:rPr>
              <w:t>25696</w:t>
            </w:r>
          </w:p>
        </w:tc>
        <w:tc>
          <w:tcPr>
            <w:tcW w:w="872" w:type="dxa"/>
            <w:tcBorders>
              <w:top w:val="single" w:sz="4" w:space="0" w:color="auto"/>
              <w:left w:val="single" w:sz="4" w:space="0" w:color="auto"/>
              <w:bottom w:val="single" w:sz="4" w:space="0" w:color="auto"/>
              <w:right w:val="single" w:sz="4" w:space="0" w:color="auto"/>
            </w:tcBorders>
            <w:hideMark/>
          </w:tcPr>
          <w:p w14:paraId="23EE0D9D" w14:textId="77777777" w:rsidR="00EB4483" w:rsidRDefault="00EB4483" w:rsidP="002C0107">
            <w:pPr>
              <w:jc w:val="center"/>
              <w:rPr>
                <w:rFonts w:cs="Arial"/>
              </w:rPr>
            </w:pPr>
            <w:r>
              <w:rPr>
                <w:rFonts w:cs="Arial"/>
              </w:rPr>
              <w:t>3</w:t>
            </w:r>
          </w:p>
        </w:tc>
        <w:tc>
          <w:tcPr>
            <w:tcW w:w="1133" w:type="dxa"/>
            <w:tcBorders>
              <w:top w:val="single" w:sz="4" w:space="0" w:color="auto"/>
              <w:left w:val="single" w:sz="4" w:space="0" w:color="auto"/>
              <w:bottom w:val="single" w:sz="4" w:space="0" w:color="auto"/>
              <w:right w:val="single" w:sz="4" w:space="0" w:color="auto"/>
            </w:tcBorders>
            <w:hideMark/>
          </w:tcPr>
          <w:p w14:paraId="7E8D0D49"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04439947" w14:textId="77777777" w:rsidR="00EB4483" w:rsidRDefault="00EB4483" w:rsidP="002C0107">
            <w:pPr>
              <w:jc w:val="center"/>
              <w:rPr>
                <w:rFonts w:cs="Arial"/>
              </w:rPr>
            </w:pPr>
            <w:r>
              <w:rPr>
                <w:rFonts w:cs="Arial"/>
              </w:rPr>
              <w:t>3 jaar</w:t>
            </w:r>
          </w:p>
        </w:tc>
      </w:tr>
      <w:tr w:rsidR="00EB4483" w14:paraId="511B5B4B"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53EB0910" w14:textId="77777777" w:rsidR="00EB4483" w:rsidRDefault="00EB4483" w:rsidP="002C0107">
            <w:pPr>
              <w:rPr>
                <w:rFonts w:cs="Arial"/>
              </w:rPr>
            </w:pPr>
            <w:r>
              <w:rPr>
                <w:rFonts w:cs="Arial"/>
              </w:rPr>
              <w:t>Gespecialiseerd pedagogisch medewerker (GPM)</w:t>
            </w:r>
          </w:p>
          <w:p w14:paraId="7AC784A6" w14:textId="77777777" w:rsidR="00EB4483" w:rsidRDefault="00EB4483" w:rsidP="00EB4483">
            <w:pPr>
              <w:pStyle w:val="Geenafstand"/>
              <w:numPr>
                <w:ilvl w:val="0"/>
                <w:numId w:val="1"/>
              </w:numPr>
              <w:rPr>
                <w:i/>
                <w:iCs/>
              </w:rPr>
            </w:pPr>
            <w:r>
              <w:rPr>
                <w:i/>
                <w:iCs/>
              </w:rPr>
              <w:t>Ook tweetalig mogelijk</w:t>
            </w:r>
          </w:p>
        </w:tc>
        <w:tc>
          <w:tcPr>
            <w:tcW w:w="794" w:type="dxa"/>
            <w:tcBorders>
              <w:top w:val="single" w:sz="4" w:space="0" w:color="auto"/>
              <w:left w:val="single" w:sz="4" w:space="0" w:color="auto"/>
              <w:bottom w:val="single" w:sz="4" w:space="0" w:color="auto"/>
              <w:right w:val="single" w:sz="4" w:space="0" w:color="auto"/>
            </w:tcBorders>
            <w:hideMark/>
          </w:tcPr>
          <w:p w14:paraId="5338CC57" w14:textId="77777777" w:rsidR="00EB4483" w:rsidRDefault="00EB4483" w:rsidP="002C0107">
            <w:pPr>
              <w:jc w:val="center"/>
              <w:rPr>
                <w:rFonts w:cs="Arial"/>
              </w:rPr>
            </w:pPr>
            <w:r>
              <w:rPr>
                <w:rFonts w:cs="Arial"/>
              </w:rPr>
              <w:t>25697</w:t>
            </w:r>
          </w:p>
        </w:tc>
        <w:tc>
          <w:tcPr>
            <w:tcW w:w="872" w:type="dxa"/>
            <w:tcBorders>
              <w:top w:val="single" w:sz="4" w:space="0" w:color="auto"/>
              <w:left w:val="single" w:sz="4" w:space="0" w:color="auto"/>
              <w:bottom w:val="single" w:sz="4" w:space="0" w:color="auto"/>
              <w:right w:val="single" w:sz="4" w:space="0" w:color="auto"/>
            </w:tcBorders>
            <w:hideMark/>
          </w:tcPr>
          <w:p w14:paraId="4503FF25" w14:textId="77777777" w:rsidR="00EB4483" w:rsidRDefault="00EB4483" w:rsidP="002C0107">
            <w:pPr>
              <w:jc w:val="center"/>
              <w:rPr>
                <w:rFonts w:cs="Arial"/>
              </w:rPr>
            </w:pPr>
            <w:r>
              <w:rPr>
                <w:rFonts w:cs="Arial"/>
              </w:rPr>
              <w:t>4</w:t>
            </w:r>
          </w:p>
        </w:tc>
        <w:tc>
          <w:tcPr>
            <w:tcW w:w="1133" w:type="dxa"/>
            <w:tcBorders>
              <w:top w:val="single" w:sz="4" w:space="0" w:color="auto"/>
              <w:left w:val="single" w:sz="4" w:space="0" w:color="auto"/>
              <w:bottom w:val="single" w:sz="4" w:space="0" w:color="auto"/>
              <w:right w:val="single" w:sz="4" w:space="0" w:color="auto"/>
            </w:tcBorders>
            <w:hideMark/>
          </w:tcPr>
          <w:p w14:paraId="45600A9A" w14:textId="77777777" w:rsidR="00EB4483" w:rsidRDefault="00EB4483" w:rsidP="002C0107">
            <w:pPr>
              <w:jc w:val="center"/>
              <w:rPr>
                <w:rFonts w:cs="Arial"/>
              </w:rPr>
            </w:pPr>
            <w:r>
              <w:rPr>
                <w:rFonts w:cs="Arial"/>
              </w:rPr>
              <w:t>BOL/BBL</w:t>
            </w:r>
          </w:p>
          <w:p w14:paraId="10839FD2" w14:textId="77777777" w:rsidR="00EB4483" w:rsidRDefault="00EB4483" w:rsidP="002C0107">
            <w:pPr>
              <w:pStyle w:val="Geenafstand"/>
              <w:jc w:val="center"/>
              <w:rPr>
                <w:i/>
                <w:iCs/>
              </w:rPr>
            </w:pPr>
            <w:r>
              <w:rPr>
                <w:i/>
                <w:iCs/>
              </w:rPr>
              <w:t>BOL</w:t>
            </w:r>
          </w:p>
        </w:tc>
        <w:tc>
          <w:tcPr>
            <w:tcW w:w="982" w:type="dxa"/>
            <w:tcBorders>
              <w:top w:val="single" w:sz="4" w:space="0" w:color="auto"/>
              <w:left w:val="single" w:sz="4" w:space="0" w:color="auto"/>
              <w:bottom w:val="single" w:sz="4" w:space="0" w:color="auto"/>
              <w:right w:val="single" w:sz="4" w:space="0" w:color="auto"/>
            </w:tcBorders>
            <w:hideMark/>
          </w:tcPr>
          <w:p w14:paraId="24970805" w14:textId="77777777" w:rsidR="00EB4483" w:rsidRDefault="00EB4483" w:rsidP="002C0107">
            <w:pPr>
              <w:jc w:val="center"/>
              <w:rPr>
                <w:rFonts w:cs="Arial"/>
              </w:rPr>
            </w:pPr>
            <w:r>
              <w:rPr>
                <w:rFonts w:cs="Arial"/>
              </w:rPr>
              <w:t>3 jaar</w:t>
            </w:r>
          </w:p>
        </w:tc>
      </w:tr>
      <w:tr w:rsidR="00EB4483" w14:paraId="24C010B4"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218A1DEC" w14:textId="77777777" w:rsidR="00EB4483" w:rsidRDefault="00EB4483" w:rsidP="002C0107">
            <w:pPr>
              <w:rPr>
                <w:rFonts w:cs="Arial"/>
              </w:rPr>
            </w:pPr>
            <w:r>
              <w:rPr>
                <w:rFonts w:cs="Arial"/>
              </w:rPr>
              <w:t>Onderwijsassistent (OA)</w:t>
            </w:r>
          </w:p>
          <w:p w14:paraId="4AAA99C3" w14:textId="77777777" w:rsidR="00EB4483" w:rsidRDefault="00EB4483" w:rsidP="00EB4483">
            <w:pPr>
              <w:pStyle w:val="Geenafstand"/>
              <w:numPr>
                <w:ilvl w:val="0"/>
                <w:numId w:val="1"/>
              </w:numPr>
              <w:rPr>
                <w:i/>
                <w:iCs/>
              </w:rPr>
            </w:pPr>
            <w:r>
              <w:rPr>
                <w:i/>
                <w:iCs/>
              </w:rPr>
              <w:t>Ook tweetalig mogelijk</w:t>
            </w:r>
          </w:p>
        </w:tc>
        <w:tc>
          <w:tcPr>
            <w:tcW w:w="794" w:type="dxa"/>
            <w:tcBorders>
              <w:top w:val="single" w:sz="4" w:space="0" w:color="auto"/>
              <w:left w:val="single" w:sz="4" w:space="0" w:color="auto"/>
              <w:bottom w:val="single" w:sz="4" w:space="0" w:color="auto"/>
              <w:right w:val="single" w:sz="4" w:space="0" w:color="auto"/>
            </w:tcBorders>
            <w:hideMark/>
          </w:tcPr>
          <w:p w14:paraId="0DD99C12" w14:textId="77777777" w:rsidR="00EB4483" w:rsidRDefault="00EB4483" w:rsidP="002C0107">
            <w:pPr>
              <w:jc w:val="center"/>
              <w:rPr>
                <w:rFonts w:cs="Arial"/>
              </w:rPr>
            </w:pPr>
            <w:r>
              <w:rPr>
                <w:rFonts w:cs="Arial"/>
              </w:rPr>
              <w:t>25698</w:t>
            </w:r>
          </w:p>
        </w:tc>
        <w:tc>
          <w:tcPr>
            <w:tcW w:w="872" w:type="dxa"/>
            <w:tcBorders>
              <w:top w:val="single" w:sz="4" w:space="0" w:color="auto"/>
              <w:left w:val="single" w:sz="4" w:space="0" w:color="auto"/>
              <w:bottom w:val="single" w:sz="4" w:space="0" w:color="auto"/>
              <w:right w:val="single" w:sz="4" w:space="0" w:color="auto"/>
            </w:tcBorders>
            <w:hideMark/>
          </w:tcPr>
          <w:p w14:paraId="704503ED" w14:textId="77777777" w:rsidR="00EB4483" w:rsidRDefault="00EB4483" w:rsidP="002C0107">
            <w:pPr>
              <w:jc w:val="center"/>
              <w:rPr>
                <w:rFonts w:cs="Arial"/>
              </w:rPr>
            </w:pPr>
            <w:r>
              <w:rPr>
                <w:rFonts w:cs="Arial"/>
              </w:rPr>
              <w:t>4</w:t>
            </w:r>
          </w:p>
        </w:tc>
        <w:tc>
          <w:tcPr>
            <w:tcW w:w="1133" w:type="dxa"/>
            <w:tcBorders>
              <w:top w:val="single" w:sz="4" w:space="0" w:color="auto"/>
              <w:left w:val="single" w:sz="4" w:space="0" w:color="auto"/>
              <w:bottom w:val="single" w:sz="4" w:space="0" w:color="auto"/>
              <w:right w:val="single" w:sz="4" w:space="0" w:color="auto"/>
            </w:tcBorders>
            <w:hideMark/>
          </w:tcPr>
          <w:p w14:paraId="22B48D71" w14:textId="77777777" w:rsidR="00EB4483" w:rsidRDefault="00EB4483" w:rsidP="002C0107">
            <w:pPr>
              <w:jc w:val="center"/>
              <w:rPr>
                <w:rFonts w:cs="Arial"/>
              </w:rPr>
            </w:pPr>
            <w:r>
              <w:rPr>
                <w:rFonts w:cs="Arial"/>
              </w:rPr>
              <w:t>BOL/BBL</w:t>
            </w:r>
          </w:p>
          <w:p w14:paraId="03A2E2B9" w14:textId="77777777" w:rsidR="00EB4483" w:rsidRDefault="00EB4483" w:rsidP="002C0107">
            <w:pPr>
              <w:pStyle w:val="Geenafstand"/>
              <w:jc w:val="center"/>
              <w:rPr>
                <w:i/>
                <w:iCs/>
              </w:rPr>
            </w:pPr>
            <w:r>
              <w:rPr>
                <w:i/>
                <w:iCs/>
              </w:rPr>
              <w:t>BOL</w:t>
            </w:r>
          </w:p>
        </w:tc>
        <w:tc>
          <w:tcPr>
            <w:tcW w:w="982" w:type="dxa"/>
            <w:tcBorders>
              <w:top w:val="single" w:sz="4" w:space="0" w:color="auto"/>
              <w:left w:val="single" w:sz="4" w:space="0" w:color="auto"/>
              <w:bottom w:val="single" w:sz="4" w:space="0" w:color="auto"/>
              <w:right w:val="single" w:sz="4" w:space="0" w:color="auto"/>
            </w:tcBorders>
            <w:hideMark/>
          </w:tcPr>
          <w:p w14:paraId="1AE08F4D" w14:textId="77777777" w:rsidR="00EB4483" w:rsidRDefault="00EB4483" w:rsidP="002C0107">
            <w:pPr>
              <w:jc w:val="center"/>
              <w:rPr>
                <w:rFonts w:cs="Arial"/>
              </w:rPr>
            </w:pPr>
            <w:r>
              <w:rPr>
                <w:rFonts w:cs="Arial"/>
              </w:rPr>
              <w:t>2/3 jaar</w:t>
            </w:r>
          </w:p>
          <w:p w14:paraId="33E64A60" w14:textId="77777777" w:rsidR="00EB4483" w:rsidRDefault="00EB4483" w:rsidP="002C0107">
            <w:pPr>
              <w:pStyle w:val="Geenafstand"/>
              <w:jc w:val="center"/>
              <w:rPr>
                <w:i/>
                <w:iCs/>
              </w:rPr>
            </w:pPr>
            <w:r>
              <w:rPr>
                <w:i/>
                <w:iCs/>
              </w:rPr>
              <w:t>3 jaar</w:t>
            </w:r>
          </w:p>
        </w:tc>
      </w:tr>
      <w:tr w:rsidR="00EB4483" w14:paraId="315465AE"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774D9C55" w14:textId="77777777" w:rsidR="00EB4483" w:rsidRDefault="00EB4483" w:rsidP="002C0107">
            <w:pPr>
              <w:rPr>
                <w:rFonts w:cs="Arial"/>
              </w:rPr>
            </w:pPr>
            <w:r>
              <w:rPr>
                <w:rFonts w:cs="Arial"/>
              </w:rPr>
              <w:t>Sociaal werker (SW)</w:t>
            </w:r>
          </w:p>
        </w:tc>
        <w:tc>
          <w:tcPr>
            <w:tcW w:w="794" w:type="dxa"/>
            <w:tcBorders>
              <w:top w:val="single" w:sz="4" w:space="0" w:color="auto"/>
              <w:left w:val="single" w:sz="4" w:space="0" w:color="auto"/>
              <w:bottom w:val="single" w:sz="4" w:space="0" w:color="auto"/>
              <w:right w:val="single" w:sz="4" w:space="0" w:color="auto"/>
            </w:tcBorders>
            <w:hideMark/>
          </w:tcPr>
          <w:p w14:paraId="77736C00" w14:textId="77777777" w:rsidR="00EB4483" w:rsidRDefault="00EB4483" w:rsidP="002C0107">
            <w:pPr>
              <w:jc w:val="center"/>
              <w:rPr>
                <w:rFonts w:cs="Arial"/>
              </w:rPr>
            </w:pPr>
            <w:r>
              <w:rPr>
                <w:rFonts w:cs="Arial"/>
              </w:rPr>
              <w:t>25615</w:t>
            </w:r>
          </w:p>
        </w:tc>
        <w:tc>
          <w:tcPr>
            <w:tcW w:w="872" w:type="dxa"/>
            <w:tcBorders>
              <w:top w:val="single" w:sz="4" w:space="0" w:color="auto"/>
              <w:left w:val="single" w:sz="4" w:space="0" w:color="auto"/>
              <w:bottom w:val="single" w:sz="4" w:space="0" w:color="auto"/>
              <w:right w:val="single" w:sz="4" w:space="0" w:color="auto"/>
            </w:tcBorders>
            <w:hideMark/>
          </w:tcPr>
          <w:p w14:paraId="22033769" w14:textId="77777777" w:rsidR="00EB4483" w:rsidRDefault="00EB4483" w:rsidP="002C0107">
            <w:pPr>
              <w:jc w:val="center"/>
              <w:rPr>
                <w:rFonts w:cs="Arial"/>
              </w:rPr>
            </w:pPr>
            <w:r>
              <w:rPr>
                <w:rFonts w:cs="Arial"/>
              </w:rPr>
              <w:t>4</w:t>
            </w:r>
          </w:p>
        </w:tc>
        <w:tc>
          <w:tcPr>
            <w:tcW w:w="1133" w:type="dxa"/>
            <w:tcBorders>
              <w:top w:val="single" w:sz="4" w:space="0" w:color="auto"/>
              <w:left w:val="single" w:sz="4" w:space="0" w:color="auto"/>
              <w:bottom w:val="single" w:sz="4" w:space="0" w:color="auto"/>
              <w:right w:val="single" w:sz="4" w:space="0" w:color="auto"/>
            </w:tcBorders>
            <w:hideMark/>
          </w:tcPr>
          <w:p w14:paraId="707170E9"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4B059C92" w14:textId="77777777" w:rsidR="00EB4483" w:rsidRDefault="00EB4483" w:rsidP="002C0107">
            <w:pPr>
              <w:jc w:val="center"/>
              <w:rPr>
                <w:rFonts w:cs="Arial"/>
              </w:rPr>
            </w:pPr>
            <w:r>
              <w:rPr>
                <w:rFonts w:cs="Arial"/>
              </w:rPr>
              <w:t>3 jaar</w:t>
            </w:r>
          </w:p>
        </w:tc>
      </w:tr>
      <w:tr w:rsidR="00EB4483" w14:paraId="1E40E1C0"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0DCD997C" w14:textId="77777777" w:rsidR="00EB4483" w:rsidRDefault="00EB4483" w:rsidP="002C0107">
            <w:pPr>
              <w:rPr>
                <w:rFonts w:cs="Arial"/>
              </w:rPr>
            </w:pPr>
            <w:r>
              <w:rPr>
                <w:rFonts w:cs="Arial"/>
              </w:rPr>
              <w:t>Instructeur</w:t>
            </w:r>
          </w:p>
        </w:tc>
        <w:tc>
          <w:tcPr>
            <w:tcW w:w="794" w:type="dxa"/>
            <w:tcBorders>
              <w:top w:val="single" w:sz="4" w:space="0" w:color="auto"/>
              <w:left w:val="single" w:sz="4" w:space="0" w:color="auto"/>
              <w:bottom w:val="single" w:sz="4" w:space="0" w:color="auto"/>
              <w:right w:val="single" w:sz="4" w:space="0" w:color="auto"/>
            </w:tcBorders>
            <w:hideMark/>
          </w:tcPr>
          <w:p w14:paraId="2385D249" w14:textId="77777777" w:rsidR="00EB4483" w:rsidRDefault="00EB4483" w:rsidP="002C0107">
            <w:pPr>
              <w:jc w:val="center"/>
              <w:rPr>
                <w:rFonts w:cs="Arial"/>
              </w:rPr>
            </w:pPr>
            <w:r>
              <w:rPr>
                <w:rFonts w:cs="Arial"/>
              </w:rPr>
              <w:t>25575</w:t>
            </w:r>
          </w:p>
        </w:tc>
        <w:tc>
          <w:tcPr>
            <w:tcW w:w="872" w:type="dxa"/>
            <w:tcBorders>
              <w:top w:val="single" w:sz="4" w:space="0" w:color="auto"/>
              <w:left w:val="single" w:sz="4" w:space="0" w:color="auto"/>
              <w:bottom w:val="single" w:sz="4" w:space="0" w:color="auto"/>
              <w:right w:val="single" w:sz="4" w:space="0" w:color="auto"/>
            </w:tcBorders>
            <w:hideMark/>
          </w:tcPr>
          <w:p w14:paraId="5FE102C0" w14:textId="77777777" w:rsidR="00EB4483" w:rsidRDefault="00EB4483" w:rsidP="002C0107">
            <w:pPr>
              <w:jc w:val="center"/>
              <w:rPr>
                <w:rFonts w:cs="Arial"/>
              </w:rPr>
            </w:pPr>
            <w:r>
              <w:rPr>
                <w:rFonts w:cs="Arial"/>
              </w:rPr>
              <w:t>4</w:t>
            </w:r>
          </w:p>
        </w:tc>
        <w:tc>
          <w:tcPr>
            <w:tcW w:w="1133" w:type="dxa"/>
            <w:tcBorders>
              <w:top w:val="single" w:sz="4" w:space="0" w:color="auto"/>
              <w:left w:val="single" w:sz="4" w:space="0" w:color="auto"/>
              <w:bottom w:val="single" w:sz="4" w:space="0" w:color="auto"/>
              <w:right w:val="single" w:sz="4" w:space="0" w:color="auto"/>
            </w:tcBorders>
            <w:hideMark/>
          </w:tcPr>
          <w:p w14:paraId="56335D7C" w14:textId="77777777" w:rsidR="00EB4483" w:rsidRDefault="00EB4483" w:rsidP="002C0107">
            <w:pPr>
              <w:jc w:val="center"/>
              <w:rPr>
                <w:rFonts w:cs="Arial"/>
              </w:rPr>
            </w:pPr>
            <w:r>
              <w:rPr>
                <w:rFonts w:cs="Arial"/>
              </w:rPr>
              <w:t>BBL/OVO</w:t>
            </w:r>
          </w:p>
        </w:tc>
        <w:tc>
          <w:tcPr>
            <w:tcW w:w="982" w:type="dxa"/>
            <w:tcBorders>
              <w:top w:val="single" w:sz="4" w:space="0" w:color="auto"/>
              <w:left w:val="single" w:sz="4" w:space="0" w:color="auto"/>
              <w:bottom w:val="single" w:sz="4" w:space="0" w:color="auto"/>
              <w:right w:val="single" w:sz="4" w:space="0" w:color="auto"/>
            </w:tcBorders>
            <w:hideMark/>
          </w:tcPr>
          <w:p w14:paraId="0B9640CE" w14:textId="77777777" w:rsidR="00EB4483" w:rsidRDefault="00EB4483" w:rsidP="002C0107">
            <w:pPr>
              <w:jc w:val="center"/>
              <w:rPr>
                <w:rFonts w:cs="Arial"/>
              </w:rPr>
            </w:pPr>
            <w:r>
              <w:rPr>
                <w:rFonts w:cs="Arial"/>
              </w:rPr>
              <w:t>1 jaar</w:t>
            </w:r>
          </w:p>
        </w:tc>
      </w:tr>
      <w:tr w:rsidR="00EB4483" w14:paraId="594B31E0"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3A213E18" w14:textId="77777777" w:rsidR="00EB4483" w:rsidRDefault="00EB4483" w:rsidP="002C0107">
            <w:pPr>
              <w:rPr>
                <w:rFonts w:cs="Arial"/>
              </w:rPr>
            </w:pPr>
            <w:r>
              <w:rPr>
                <w:rFonts w:cs="Arial"/>
              </w:rPr>
              <w:t>Verzorgende IG (VIG)</w:t>
            </w:r>
          </w:p>
        </w:tc>
        <w:tc>
          <w:tcPr>
            <w:tcW w:w="794" w:type="dxa"/>
            <w:tcBorders>
              <w:top w:val="single" w:sz="4" w:space="0" w:color="auto"/>
              <w:left w:val="single" w:sz="4" w:space="0" w:color="auto"/>
              <w:bottom w:val="single" w:sz="4" w:space="0" w:color="auto"/>
              <w:right w:val="single" w:sz="4" w:space="0" w:color="auto"/>
            </w:tcBorders>
            <w:hideMark/>
          </w:tcPr>
          <w:p w14:paraId="2857F32A" w14:textId="77777777" w:rsidR="00EB4483" w:rsidRDefault="00EB4483" w:rsidP="002C0107">
            <w:pPr>
              <w:jc w:val="center"/>
              <w:rPr>
                <w:rFonts w:cs="Arial"/>
              </w:rPr>
            </w:pPr>
            <w:r>
              <w:rPr>
                <w:rFonts w:cs="Arial"/>
              </w:rPr>
              <w:t>25656</w:t>
            </w:r>
          </w:p>
        </w:tc>
        <w:tc>
          <w:tcPr>
            <w:tcW w:w="872" w:type="dxa"/>
            <w:tcBorders>
              <w:top w:val="single" w:sz="4" w:space="0" w:color="auto"/>
              <w:left w:val="single" w:sz="4" w:space="0" w:color="auto"/>
              <w:bottom w:val="single" w:sz="4" w:space="0" w:color="auto"/>
              <w:right w:val="single" w:sz="4" w:space="0" w:color="auto"/>
            </w:tcBorders>
            <w:hideMark/>
          </w:tcPr>
          <w:p w14:paraId="511860EF" w14:textId="77777777" w:rsidR="00EB4483" w:rsidRDefault="00EB4483" w:rsidP="002C0107">
            <w:pPr>
              <w:jc w:val="center"/>
              <w:rPr>
                <w:rFonts w:cs="Arial"/>
              </w:rPr>
            </w:pPr>
            <w:r>
              <w:rPr>
                <w:rFonts w:cs="Arial"/>
              </w:rPr>
              <w:t>3</w:t>
            </w:r>
          </w:p>
        </w:tc>
        <w:tc>
          <w:tcPr>
            <w:tcW w:w="1133" w:type="dxa"/>
            <w:tcBorders>
              <w:top w:val="single" w:sz="4" w:space="0" w:color="auto"/>
              <w:left w:val="single" w:sz="4" w:space="0" w:color="auto"/>
              <w:bottom w:val="single" w:sz="4" w:space="0" w:color="auto"/>
              <w:right w:val="single" w:sz="4" w:space="0" w:color="auto"/>
            </w:tcBorders>
            <w:hideMark/>
          </w:tcPr>
          <w:p w14:paraId="2F4B8006"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7E7B3FCA" w14:textId="77777777" w:rsidR="00EB4483" w:rsidRDefault="00EB4483" w:rsidP="002C0107">
            <w:pPr>
              <w:jc w:val="center"/>
              <w:rPr>
                <w:rFonts w:cs="Arial"/>
              </w:rPr>
            </w:pPr>
            <w:r>
              <w:rPr>
                <w:rFonts w:cs="Arial"/>
              </w:rPr>
              <w:t>3 jaar</w:t>
            </w:r>
          </w:p>
        </w:tc>
      </w:tr>
      <w:tr w:rsidR="00EB4483" w14:paraId="79853506"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34C54434" w14:textId="77777777" w:rsidR="00EB4483" w:rsidRDefault="00EB4483" w:rsidP="002C0107">
            <w:pPr>
              <w:rPr>
                <w:rFonts w:cs="Arial"/>
              </w:rPr>
            </w:pPr>
            <w:r>
              <w:rPr>
                <w:rFonts w:cs="Arial"/>
              </w:rPr>
              <w:t>Apothekersassistent (AA)</w:t>
            </w:r>
          </w:p>
        </w:tc>
        <w:tc>
          <w:tcPr>
            <w:tcW w:w="794" w:type="dxa"/>
            <w:tcBorders>
              <w:top w:val="single" w:sz="4" w:space="0" w:color="auto"/>
              <w:left w:val="single" w:sz="4" w:space="0" w:color="auto"/>
              <w:bottom w:val="single" w:sz="4" w:space="0" w:color="auto"/>
              <w:right w:val="single" w:sz="4" w:space="0" w:color="auto"/>
            </w:tcBorders>
            <w:hideMark/>
          </w:tcPr>
          <w:p w14:paraId="0ED652F7" w14:textId="77777777" w:rsidR="00EB4483" w:rsidRDefault="00EB4483" w:rsidP="002C0107">
            <w:pPr>
              <w:jc w:val="center"/>
              <w:rPr>
                <w:rFonts w:cs="Arial"/>
              </w:rPr>
            </w:pPr>
            <w:r>
              <w:rPr>
                <w:rFonts w:cs="Arial"/>
              </w:rPr>
              <w:t>25650</w:t>
            </w:r>
          </w:p>
        </w:tc>
        <w:tc>
          <w:tcPr>
            <w:tcW w:w="872" w:type="dxa"/>
            <w:tcBorders>
              <w:top w:val="single" w:sz="4" w:space="0" w:color="auto"/>
              <w:left w:val="single" w:sz="4" w:space="0" w:color="auto"/>
              <w:bottom w:val="single" w:sz="4" w:space="0" w:color="auto"/>
              <w:right w:val="single" w:sz="4" w:space="0" w:color="auto"/>
            </w:tcBorders>
            <w:hideMark/>
          </w:tcPr>
          <w:p w14:paraId="4F397990" w14:textId="77777777" w:rsidR="00EB4483" w:rsidRDefault="00EB4483" w:rsidP="002C0107">
            <w:pPr>
              <w:jc w:val="center"/>
              <w:rPr>
                <w:rFonts w:cs="Arial"/>
              </w:rPr>
            </w:pPr>
            <w:r>
              <w:rPr>
                <w:rFonts w:cs="Arial"/>
              </w:rPr>
              <w:t>4</w:t>
            </w:r>
          </w:p>
        </w:tc>
        <w:tc>
          <w:tcPr>
            <w:tcW w:w="1133" w:type="dxa"/>
            <w:tcBorders>
              <w:top w:val="single" w:sz="4" w:space="0" w:color="auto"/>
              <w:left w:val="single" w:sz="4" w:space="0" w:color="auto"/>
              <w:bottom w:val="single" w:sz="4" w:space="0" w:color="auto"/>
              <w:right w:val="single" w:sz="4" w:space="0" w:color="auto"/>
            </w:tcBorders>
            <w:hideMark/>
          </w:tcPr>
          <w:p w14:paraId="6AF96D1D"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7DDBEFA3" w14:textId="77777777" w:rsidR="00EB4483" w:rsidRDefault="00EB4483" w:rsidP="002C0107">
            <w:pPr>
              <w:jc w:val="center"/>
              <w:rPr>
                <w:rFonts w:cs="Arial"/>
              </w:rPr>
            </w:pPr>
            <w:r>
              <w:rPr>
                <w:rFonts w:cs="Arial"/>
              </w:rPr>
              <w:t>2-3 jaar*</w:t>
            </w:r>
          </w:p>
        </w:tc>
      </w:tr>
      <w:tr w:rsidR="00EB4483" w14:paraId="4479457E"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06502E47" w14:textId="77777777" w:rsidR="00EB4483" w:rsidRDefault="00EB4483" w:rsidP="002C0107">
            <w:pPr>
              <w:rPr>
                <w:rFonts w:cs="Arial"/>
              </w:rPr>
            </w:pPr>
            <w:r>
              <w:rPr>
                <w:rFonts w:cs="Arial"/>
              </w:rPr>
              <w:t>Doktersassistent (DA)</w:t>
            </w:r>
          </w:p>
        </w:tc>
        <w:tc>
          <w:tcPr>
            <w:tcW w:w="794" w:type="dxa"/>
            <w:tcBorders>
              <w:top w:val="single" w:sz="4" w:space="0" w:color="auto"/>
              <w:left w:val="single" w:sz="4" w:space="0" w:color="auto"/>
              <w:bottom w:val="single" w:sz="4" w:space="0" w:color="auto"/>
              <w:right w:val="single" w:sz="4" w:space="0" w:color="auto"/>
            </w:tcBorders>
            <w:hideMark/>
          </w:tcPr>
          <w:p w14:paraId="4D0C2073" w14:textId="77777777" w:rsidR="00EB4483" w:rsidRDefault="00EB4483" w:rsidP="002C0107">
            <w:pPr>
              <w:jc w:val="center"/>
              <w:rPr>
                <w:rFonts w:cs="Arial"/>
              </w:rPr>
            </w:pPr>
            <w:r>
              <w:rPr>
                <w:rFonts w:cs="Arial"/>
              </w:rPr>
              <w:t>25695</w:t>
            </w:r>
          </w:p>
        </w:tc>
        <w:tc>
          <w:tcPr>
            <w:tcW w:w="872" w:type="dxa"/>
            <w:tcBorders>
              <w:top w:val="single" w:sz="4" w:space="0" w:color="auto"/>
              <w:left w:val="single" w:sz="4" w:space="0" w:color="auto"/>
              <w:bottom w:val="single" w:sz="4" w:space="0" w:color="auto"/>
              <w:right w:val="single" w:sz="4" w:space="0" w:color="auto"/>
            </w:tcBorders>
            <w:hideMark/>
          </w:tcPr>
          <w:p w14:paraId="6545C0A1" w14:textId="77777777" w:rsidR="00EB4483" w:rsidRDefault="00EB4483" w:rsidP="002C0107">
            <w:pPr>
              <w:jc w:val="center"/>
              <w:rPr>
                <w:rFonts w:cs="Arial"/>
              </w:rPr>
            </w:pPr>
            <w:r>
              <w:rPr>
                <w:rFonts w:cs="Arial"/>
              </w:rPr>
              <w:t>4</w:t>
            </w:r>
          </w:p>
        </w:tc>
        <w:tc>
          <w:tcPr>
            <w:tcW w:w="1133" w:type="dxa"/>
            <w:tcBorders>
              <w:top w:val="single" w:sz="4" w:space="0" w:color="auto"/>
              <w:left w:val="single" w:sz="4" w:space="0" w:color="auto"/>
              <w:bottom w:val="single" w:sz="4" w:space="0" w:color="auto"/>
              <w:right w:val="single" w:sz="4" w:space="0" w:color="auto"/>
            </w:tcBorders>
            <w:hideMark/>
          </w:tcPr>
          <w:p w14:paraId="3FFBCD0F"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39F699DB" w14:textId="77777777" w:rsidR="00EB4483" w:rsidRDefault="00EB4483" w:rsidP="002C0107">
            <w:pPr>
              <w:jc w:val="center"/>
              <w:rPr>
                <w:rFonts w:cs="Arial"/>
              </w:rPr>
            </w:pPr>
            <w:r>
              <w:rPr>
                <w:rFonts w:cs="Arial"/>
              </w:rPr>
              <w:t>2-3 jaar*</w:t>
            </w:r>
          </w:p>
        </w:tc>
      </w:tr>
      <w:tr w:rsidR="00EB4483" w14:paraId="4010F6CE"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7B6BD1EE" w14:textId="77777777" w:rsidR="00EB4483" w:rsidRDefault="00EB4483" w:rsidP="002C0107">
            <w:pPr>
              <w:rPr>
                <w:rFonts w:cs="Arial"/>
              </w:rPr>
            </w:pPr>
            <w:r>
              <w:rPr>
                <w:rFonts w:cs="Arial"/>
              </w:rPr>
              <w:t>Tandartsassistent (TA)</w:t>
            </w:r>
          </w:p>
        </w:tc>
        <w:tc>
          <w:tcPr>
            <w:tcW w:w="794" w:type="dxa"/>
            <w:tcBorders>
              <w:top w:val="single" w:sz="4" w:space="0" w:color="auto"/>
              <w:left w:val="single" w:sz="4" w:space="0" w:color="auto"/>
              <w:bottom w:val="single" w:sz="4" w:space="0" w:color="auto"/>
              <w:right w:val="single" w:sz="4" w:space="0" w:color="auto"/>
            </w:tcBorders>
            <w:hideMark/>
          </w:tcPr>
          <w:p w14:paraId="72618B86" w14:textId="77777777" w:rsidR="00EB4483" w:rsidRDefault="00EB4483" w:rsidP="002C0107">
            <w:pPr>
              <w:jc w:val="center"/>
              <w:rPr>
                <w:rFonts w:cs="Arial"/>
              </w:rPr>
            </w:pPr>
            <w:r>
              <w:rPr>
                <w:rFonts w:cs="Arial"/>
              </w:rPr>
              <w:t>25699</w:t>
            </w:r>
          </w:p>
        </w:tc>
        <w:tc>
          <w:tcPr>
            <w:tcW w:w="872" w:type="dxa"/>
            <w:tcBorders>
              <w:top w:val="single" w:sz="4" w:space="0" w:color="auto"/>
              <w:left w:val="single" w:sz="4" w:space="0" w:color="auto"/>
              <w:bottom w:val="single" w:sz="4" w:space="0" w:color="auto"/>
              <w:right w:val="single" w:sz="4" w:space="0" w:color="auto"/>
            </w:tcBorders>
            <w:hideMark/>
          </w:tcPr>
          <w:p w14:paraId="23327B75" w14:textId="77777777" w:rsidR="00EB4483" w:rsidRDefault="00EB4483" w:rsidP="002C0107">
            <w:pPr>
              <w:jc w:val="center"/>
              <w:rPr>
                <w:rFonts w:cs="Arial"/>
              </w:rPr>
            </w:pPr>
            <w:r>
              <w:rPr>
                <w:rFonts w:cs="Arial"/>
              </w:rPr>
              <w:t>4</w:t>
            </w:r>
          </w:p>
        </w:tc>
        <w:tc>
          <w:tcPr>
            <w:tcW w:w="1133" w:type="dxa"/>
            <w:tcBorders>
              <w:top w:val="single" w:sz="4" w:space="0" w:color="auto"/>
              <w:left w:val="single" w:sz="4" w:space="0" w:color="auto"/>
              <w:bottom w:val="single" w:sz="4" w:space="0" w:color="auto"/>
              <w:right w:val="single" w:sz="4" w:space="0" w:color="auto"/>
            </w:tcBorders>
            <w:hideMark/>
          </w:tcPr>
          <w:p w14:paraId="62B70102"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21AE8AD6" w14:textId="77777777" w:rsidR="00EB4483" w:rsidRDefault="00EB4483" w:rsidP="002C0107">
            <w:pPr>
              <w:jc w:val="center"/>
              <w:rPr>
                <w:rFonts w:cs="Arial"/>
              </w:rPr>
            </w:pPr>
            <w:r>
              <w:rPr>
                <w:rFonts w:cs="Arial"/>
              </w:rPr>
              <w:t>2-3 jaar*</w:t>
            </w:r>
          </w:p>
        </w:tc>
      </w:tr>
      <w:tr w:rsidR="00EB4483" w14:paraId="6A4B3CD7" w14:textId="77777777" w:rsidTr="003A1C70">
        <w:tc>
          <w:tcPr>
            <w:tcW w:w="6142" w:type="dxa"/>
            <w:tcBorders>
              <w:top w:val="single" w:sz="4" w:space="0" w:color="auto"/>
              <w:left w:val="single" w:sz="4" w:space="0" w:color="auto"/>
              <w:bottom w:val="single" w:sz="4" w:space="0" w:color="auto"/>
              <w:right w:val="single" w:sz="4" w:space="0" w:color="auto"/>
            </w:tcBorders>
            <w:hideMark/>
          </w:tcPr>
          <w:p w14:paraId="65D9061D" w14:textId="77777777" w:rsidR="00EB4483" w:rsidRDefault="00EB4483" w:rsidP="002C0107">
            <w:pPr>
              <w:rPr>
                <w:rFonts w:cs="Arial"/>
              </w:rPr>
            </w:pPr>
            <w:r>
              <w:rPr>
                <w:rFonts w:cs="Arial"/>
              </w:rPr>
              <w:t>MBO-Verpleegkundige (VP)</w:t>
            </w:r>
          </w:p>
        </w:tc>
        <w:tc>
          <w:tcPr>
            <w:tcW w:w="794" w:type="dxa"/>
            <w:tcBorders>
              <w:top w:val="single" w:sz="4" w:space="0" w:color="auto"/>
              <w:left w:val="single" w:sz="4" w:space="0" w:color="auto"/>
              <w:bottom w:val="single" w:sz="4" w:space="0" w:color="auto"/>
              <w:right w:val="single" w:sz="4" w:space="0" w:color="auto"/>
            </w:tcBorders>
            <w:hideMark/>
          </w:tcPr>
          <w:p w14:paraId="51CC791A" w14:textId="77777777" w:rsidR="00EB4483" w:rsidRDefault="00EB4483" w:rsidP="002C0107">
            <w:pPr>
              <w:jc w:val="center"/>
              <w:rPr>
                <w:rFonts w:cs="Arial"/>
              </w:rPr>
            </w:pPr>
            <w:r>
              <w:rPr>
                <w:rFonts w:cs="Arial"/>
              </w:rPr>
              <w:t>25655</w:t>
            </w:r>
          </w:p>
        </w:tc>
        <w:tc>
          <w:tcPr>
            <w:tcW w:w="872" w:type="dxa"/>
            <w:tcBorders>
              <w:top w:val="single" w:sz="4" w:space="0" w:color="auto"/>
              <w:left w:val="single" w:sz="4" w:space="0" w:color="auto"/>
              <w:bottom w:val="single" w:sz="4" w:space="0" w:color="auto"/>
              <w:right w:val="single" w:sz="4" w:space="0" w:color="auto"/>
            </w:tcBorders>
            <w:hideMark/>
          </w:tcPr>
          <w:p w14:paraId="2C4EA9DF" w14:textId="77777777" w:rsidR="00EB4483" w:rsidRDefault="00EB4483" w:rsidP="002C0107">
            <w:pPr>
              <w:jc w:val="center"/>
              <w:rPr>
                <w:rFonts w:cs="Arial"/>
              </w:rPr>
            </w:pPr>
            <w:r>
              <w:rPr>
                <w:rFonts w:cs="Arial"/>
              </w:rPr>
              <w:t>4</w:t>
            </w:r>
          </w:p>
        </w:tc>
        <w:tc>
          <w:tcPr>
            <w:tcW w:w="1133" w:type="dxa"/>
            <w:tcBorders>
              <w:top w:val="single" w:sz="4" w:space="0" w:color="auto"/>
              <w:left w:val="single" w:sz="4" w:space="0" w:color="auto"/>
              <w:bottom w:val="single" w:sz="4" w:space="0" w:color="auto"/>
              <w:right w:val="single" w:sz="4" w:space="0" w:color="auto"/>
            </w:tcBorders>
            <w:hideMark/>
          </w:tcPr>
          <w:p w14:paraId="60D7982A" w14:textId="77777777" w:rsidR="00EB4483" w:rsidRDefault="00EB4483" w:rsidP="002C0107">
            <w:pPr>
              <w:jc w:val="center"/>
              <w:rPr>
                <w:rFonts w:cs="Arial"/>
              </w:rPr>
            </w:pPr>
            <w:r>
              <w:rPr>
                <w:rFonts w:cs="Arial"/>
              </w:rPr>
              <w:t>BOL/BBL</w:t>
            </w:r>
          </w:p>
        </w:tc>
        <w:tc>
          <w:tcPr>
            <w:tcW w:w="982" w:type="dxa"/>
            <w:tcBorders>
              <w:top w:val="single" w:sz="4" w:space="0" w:color="auto"/>
              <w:left w:val="single" w:sz="4" w:space="0" w:color="auto"/>
              <w:bottom w:val="single" w:sz="4" w:space="0" w:color="auto"/>
              <w:right w:val="single" w:sz="4" w:space="0" w:color="auto"/>
            </w:tcBorders>
            <w:hideMark/>
          </w:tcPr>
          <w:p w14:paraId="49F58063" w14:textId="77777777" w:rsidR="00EB4483" w:rsidRDefault="00EB4483" w:rsidP="002C0107">
            <w:pPr>
              <w:jc w:val="center"/>
              <w:rPr>
                <w:rFonts w:cs="Arial"/>
              </w:rPr>
            </w:pPr>
            <w:r w:rsidRPr="00806348">
              <w:rPr>
                <w:rFonts w:cs="Arial"/>
              </w:rPr>
              <w:t>2-4 jaar</w:t>
            </w:r>
            <w:r>
              <w:rPr>
                <w:rFonts w:cs="Arial"/>
              </w:rPr>
              <w:t>*</w:t>
            </w:r>
          </w:p>
        </w:tc>
      </w:tr>
    </w:tbl>
    <w:p w14:paraId="440DEFA6" w14:textId="01A2B50B" w:rsidR="00D83715" w:rsidRPr="003A1C70" w:rsidRDefault="003A1C70" w:rsidP="003A1C70">
      <w:pPr>
        <w:pStyle w:val="Geenafstand"/>
        <w:rPr>
          <w:rFonts w:cs="Arial"/>
        </w:rPr>
      </w:pPr>
      <w:r>
        <w:rPr>
          <w:rFonts w:cs="Arial"/>
        </w:rPr>
        <w:t xml:space="preserve">*= Verkorten is afhankelijk van vooropleiding en werkervaring. Zie </w:t>
      </w:r>
      <w:hyperlink r:id="rId15" w:history="1">
        <w:r w:rsidRPr="00B86C7E">
          <w:rPr>
            <w:rStyle w:val="Hyperlink"/>
            <w:rFonts w:cs="Arial"/>
          </w:rPr>
          <w:t>www.mboamersfoort.nl</w:t>
        </w:r>
      </w:hyperlink>
      <w:r>
        <w:rPr>
          <w:rFonts w:cs="Arial"/>
        </w:rPr>
        <w:t xml:space="preserve"> voor meer info.</w:t>
      </w:r>
      <w:bookmarkStart w:id="10" w:name="_Toc503794300"/>
      <w:bookmarkEnd w:id="7"/>
      <w:r w:rsidR="00D83715" w:rsidRPr="00F84C36">
        <w:rPr>
          <w:rFonts w:cs="Arial"/>
          <w:bCs/>
        </w:rPr>
        <w:br w:type="page"/>
      </w:r>
    </w:p>
    <w:p w14:paraId="5438547B" w14:textId="559C8FCB" w:rsidR="00A415E0" w:rsidRPr="00F84C36" w:rsidRDefault="00DC5389" w:rsidP="00D83715">
      <w:pPr>
        <w:pStyle w:val="Kop1"/>
        <w:numPr>
          <w:ilvl w:val="0"/>
          <w:numId w:val="30"/>
        </w:numPr>
        <w:spacing w:before="0"/>
        <w:ind w:left="0"/>
        <w:rPr>
          <w:rFonts w:cs="Arial"/>
        </w:rPr>
      </w:pPr>
      <w:bookmarkStart w:id="11" w:name="_Voorbereiding_van_de"/>
      <w:bookmarkStart w:id="12" w:name="_Toc143853051"/>
      <w:bookmarkEnd w:id="11"/>
      <w:r w:rsidRPr="00F84C36">
        <w:rPr>
          <w:rFonts w:cs="Arial"/>
        </w:rPr>
        <w:lastRenderedPageBreak/>
        <w:t xml:space="preserve">Voorbereiding </w:t>
      </w:r>
      <w:r w:rsidR="00C32677">
        <w:rPr>
          <w:rFonts w:cs="Arial"/>
        </w:rPr>
        <w:t>op</w:t>
      </w:r>
      <w:r w:rsidRPr="00F84C36">
        <w:rPr>
          <w:rFonts w:cs="Arial"/>
        </w:rPr>
        <w:t xml:space="preserve"> de BPV</w:t>
      </w:r>
      <w:bookmarkEnd w:id="10"/>
      <w:bookmarkEnd w:id="12"/>
    </w:p>
    <w:p w14:paraId="100DC28F" w14:textId="77777777" w:rsidR="00DC5389" w:rsidRPr="00F84C36" w:rsidRDefault="00DC5389" w:rsidP="00A415E0">
      <w:pPr>
        <w:pStyle w:val="Geenafstand"/>
        <w:rPr>
          <w:rFonts w:cs="Arial"/>
        </w:rPr>
      </w:pPr>
    </w:p>
    <w:p w14:paraId="5B605F44" w14:textId="5179D898" w:rsidR="00C8074F" w:rsidRDefault="003F5A6E" w:rsidP="003F5A6E">
      <w:pPr>
        <w:pStyle w:val="Kop3"/>
        <w:rPr>
          <w:rFonts w:cs="Arial"/>
          <w:color w:val="ED7D31" w:themeColor="accent2"/>
        </w:rPr>
      </w:pPr>
      <w:bookmarkStart w:id="13" w:name="_Toc503794301"/>
      <w:bookmarkStart w:id="14" w:name="_Toc143853052"/>
      <w:r>
        <w:rPr>
          <w:rFonts w:cs="Arial"/>
          <w:color w:val="ED7D31" w:themeColor="accent2"/>
        </w:rPr>
        <w:t>3.1 Kennismakingsgesprek</w:t>
      </w:r>
      <w:bookmarkEnd w:id="14"/>
    </w:p>
    <w:p w14:paraId="4F3A41A9" w14:textId="73EA104E" w:rsidR="003F5A6E" w:rsidRDefault="009E1BC7" w:rsidP="003F5A6E">
      <w:r>
        <w:t xml:space="preserve">Als de student en het </w:t>
      </w:r>
      <w:r w:rsidR="00A77531">
        <w:t>leerbedrijf contact hebben over een eventuele stageplek</w:t>
      </w:r>
      <w:r w:rsidR="00654F72">
        <w:t>, kan een kennismakingsgesprek worden ingepland</w:t>
      </w:r>
      <w:r w:rsidR="00812909">
        <w:t>. Tijdens dat gesprek kan</w:t>
      </w:r>
      <w:r w:rsidR="006E5213">
        <w:t xml:space="preserve"> van beide kanten</w:t>
      </w:r>
      <w:r w:rsidR="00812909">
        <w:t xml:space="preserve"> </w:t>
      </w:r>
      <w:r w:rsidR="006E52A1">
        <w:t xml:space="preserve">worden </w:t>
      </w:r>
      <w:r w:rsidR="00812909">
        <w:t>beoordeeld</w:t>
      </w:r>
      <w:r w:rsidR="00552A74">
        <w:t xml:space="preserve"> of het klikt en of de stageplek passend lijkt. Een leerbedrijf kan de student vragen om </w:t>
      </w:r>
      <w:r w:rsidR="00812909">
        <w:t xml:space="preserve">vooraf </w:t>
      </w:r>
      <w:r w:rsidR="00552A74">
        <w:t>een sollicitatie-/</w:t>
      </w:r>
      <w:r w:rsidR="00812909">
        <w:t>motivatiebrief</w:t>
      </w:r>
      <w:r w:rsidR="00425B02">
        <w:t xml:space="preserve"> met CV (Curriculum Vitae) op te sturen. Studenten worden tijdens SLB</w:t>
      </w:r>
      <w:r w:rsidR="00AA41E1">
        <w:t>/VBPV-lessen (</w:t>
      </w:r>
      <w:r w:rsidR="00175694">
        <w:t>studieloopbaanbegeleiding/</w:t>
      </w:r>
      <w:r w:rsidR="00AA41E1">
        <w:t>voorbereiding op de beroepspraktijkvorming) begeleid bij het opstellen van deze documenten.</w:t>
      </w:r>
    </w:p>
    <w:p w14:paraId="67208643" w14:textId="65CBA249" w:rsidR="00717EB3" w:rsidRDefault="00717EB3" w:rsidP="00717EB3">
      <w:pPr>
        <w:pStyle w:val="Geenafstand"/>
      </w:pPr>
    </w:p>
    <w:p w14:paraId="7AEDB38C" w14:textId="06249874" w:rsidR="007A7BE0" w:rsidRPr="00F84C36" w:rsidRDefault="000E0D66" w:rsidP="000E0D66">
      <w:pPr>
        <w:pStyle w:val="Kop3"/>
        <w:rPr>
          <w:rFonts w:cs="Arial"/>
          <w:color w:val="ED7D31" w:themeColor="accent2"/>
        </w:rPr>
      </w:pPr>
      <w:bookmarkStart w:id="15" w:name="_Toc143853053"/>
      <w:r w:rsidRPr="00F84C36">
        <w:rPr>
          <w:rFonts w:cs="Arial"/>
          <w:color w:val="ED7D31" w:themeColor="accent2"/>
        </w:rPr>
        <w:t>3.</w:t>
      </w:r>
      <w:r w:rsidR="00351F37">
        <w:rPr>
          <w:rFonts w:cs="Arial"/>
          <w:color w:val="ED7D31" w:themeColor="accent2"/>
        </w:rPr>
        <w:t>2</w:t>
      </w:r>
      <w:r w:rsidRPr="00F84C36">
        <w:rPr>
          <w:rFonts w:cs="Arial"/>
          <w:color w:val="ED7D31" w:themeColor="accent2"/>
        </w:rPr>
        <w:t xml:space="preserve"> </w:t>
      </w:r>
      <w:r w:rsidR="00533D68" w:rsidRPr="00F84C36">
        <w:rPr>
          <w:rFonts w:cs="Arial"/>
          <w:color w:val="ED7D31" w:themeColor="accent2"/>
        </w:rPr>
        <w:t>Eventuele s</w:t>
      </w:r>
      <w:r w:rsidR="001A6C71" w:rsidRPr="00F84C36">
        <w:rPr>
          <w:rFonts w:cs="Arial"/>
          <w:color w:val="ED7D31" w:themeColor="accent2"/>
        </w:rPr>
        <w:t>tagev</w:t>
      </w:r>
      <w:r w:rsidR="007A7BE0" w:rsidRPr="00F84C36">
        <w:rPr>
          <w:rFonts w:cs="Arial"/>
          <w:color w:val="ED7D31" w:themeColor="accent2"/>
        </w:rPr>
        <w:t>ergoeding</w:t>
      </w:r>
      <w:bookmarkEnd w:id="13"/>
      <w:bookmarkEnd w:id="15"/>
    </w:p>
    <w:p w14:paraId="12073F41" w14:textId="36036719" w:rsidR="007A7BE0" w:rsidRPr="00F84C36" w:rsidRDefault="007A7BE0" w:rsidP="007A7BE0">
      <w:pPr>
        <w:pStyle w:val="Geenafstand"/>
        <w:rPr>
          <w:rFonts w:cs="Arial"/>
        </w:rPr>
      </w:pPr>
      <w:r w:rsidRPr="00F84C36">
        <w:rPr>
          <w:rFonts w:cs="Arial"/>
        </w:rPr>
        <w:t>Vanuit MBO Amersfoort wordt de BPV niet vergoed. Dit geldt ook voor reiskosten en eventuele overige kosten</w:t>
      </w:r>
      <w:r w:rsidR="00144537" w:rsidRPr="00F84C36">
        <w:rPr>
          <w:rFonts w:cs="Arial"/>
        </w:rPr>
        <w:t xml:space="preserve"> (zoals een VOG</w:t>
      </w:r>
      <w:r w:rsidR="005E029C">
        <w:rPr>
          <w:rFonts w:cs="Arial"/>
        </w:rPr>
        <w:t>-</w:t>
      </w:r>
      <w:r w:rsidR="00167A56" w:rsidRPr="00F84C36">
        <w:rPr>
          <w:rFonts w:cs="Arial"/>
        </w:rPr>
        <w:t>aanvraag</w:t>
      </w:r>
      <w:r w:rsidR="00144537" w:rsidRPr="00F84C36">
        <w:rPr>
          <w:rFonts w:cs="Arial"/>
        </w:rPr>
        <w:t>)</w:t>
      </w:r>
      <w:r w:rsidRPr="00F84C36">
        <w:rPr>
          <w:rFonts w:cs="Arial"/>
        </w:rPr>
        <w:t>.</w:t>
      </w:r>
      <w:r w:rsidR="003F41E8" w:rsidRPr="00F84C36">
        <w:rPr>
          <w:rFonts w:cs="Arial"/>
        </w:rPr>
        <w:t xml:space="preserve"> </w:t>
      </w:r>
      <w:r w:rsidRPr="00F84C36">
        <w:rPr>
          <w:rFonts w:cs="Arial"/>
        </w:rPr>
        <w:t xml:space="preserve">De studiefinanciering </w:t>
      </w:r>
      <w:r w:rsidR="00A91AF8" w:rsidRPr="00F84C36">
        <w:rPr>
          <w:rFonts w:cs="Arial"/>
        </w:rPr>
        <w:t xml:space="preserve">die studenten eventueel ontvangen, </w:t>
      </w:r>
      <w:r w:rsidRPr="00F84C36">
        <w:rPr>
          <w:rFonts w:cs="Arial"/>
        </w:rPr>
        <w:t xml:space="preserve">loopt </w:t>
      </w:r>
      <w:r w:rsidR="00A91AF8" w:rsidRPr="00F84C36">
        <w:rPr>
          <w:rFonts w:cs="Arial"/>
        </w:rPr>
        <w:t xml:space="preserve">normaliter </w:t>
      </w:r>
      <w:r w:rsidRPr="00F84C36">
        <w:rPr>
          <w:rFonts w:cs="Arial"/>
        </w:rPr>
        <w:t>door tijdens de BPV-periode</w:t>
      </w:r>
      <w:r w:rsidR="00F71191">
        <w:rPr>
          <w:rFonts w:cs="Arial"/>
        </w:rPr>
        <w:t>, en is juist bedoeld voor dit soort onkosten</w:t>
      </w:r>
      <w:r w:rsidRPr="00F84C36">
        <w:rPr>
          <w:rFonts w:cs="Arial"/>
        </w:rPr>
        <w:t>.</w:t>
      </w:r>
      <w:r w:rsidR="00144537" w:rsidRPr="00F84C36">
        <w:rPr>
          <w:rFonts w:cs="Arial"/>
        </w:rPr>
        <w:t xml:space="preserve"> </w:t>
      </w:r>
      <w:r w:rsidR="0037322A" w:rsidRPr="00F84C36">
        <w:rPr>
          <w:rFonts w:cs="Arial"/>
        </w:rPr>
        <w:t xml:space="preserve">Als </w:t>
      </w:r>
      <w:r w:rsidR="00EB1358">
        <w:rPr>
          <w:rFonts w:cs="Arial"/>
        </w:rPr>
        <w:t>je</w:t>
      </w:r>
      <w:r w:rsidR="0037322A" w:rsidRPr="00F84C36">
        <w:rPr>
          <w:rFonts w:cs="Arial"/>
        </w:rPr>
        <w:t xml:space="preserve"> </w:t>
      </w:r>
      <w:r w:rsidR="00CF6FC8" w:rsidRPr="00F84C36">
        <w:rPr>
          <w:rFonts w:cs="Arial"/>
        </w:rPr>
        <w:t>wel een stagevergoeding wilt bieden</w:t>
      </w:r>
      <w:r w:rsidR="006B4B31" w:rsidRPr="00F84C36">
        <w:rPr>
          <w:rFonts w:cs="Arial"/>
        </w:rPr>
        <w:t xml:space="preserve"> of onkosten voor bijvoorbeeld een VOG-aanvraag wilt </w:t>
      </w:r>
      <w:r w:rsidR="0071362A" w:rsidRPr="00F84C36">
        <w:rPr>
          <w:rFonts w:cs="Arial"/>
        </w:rPr>
        <w:t xml:space="preserve">vergoeden, </w:t>
      </w:r>
      <w:r w:rsidR="00497CF2" w:rsidRPr="00F84C36">
        <w:rPr>
          <w:rFonts w:cs="Arial"/>
        </w:rPr>
        <w:t xml:space="preserve">dan </w:t>
      </w:r>
      <w:r w:rsidR="0071362A" w:rsidRPr="00F84C36">
        <w:rPr>
          <w:rFonts w:cs="Arial"/>
        </w:rPr>
        <w:t>maken het leerbedrijf en de student hier zelf a</w:t>
      </w:r>
      <w:r w:rsidR="00DD6178" w:rsidRPr="00F84C36">
        <w:rPr>
          <w:rFonts w:cs="Arial"/>
        </w:rPr>
        <w:t>anvullende afspraken over</w:t>
      </w:r>
      <w:r w:rsidR="0071362A" w:rsidRPr="00F84C36">
        <w:rPr>
          <w:rFonts w:cs="Arial"/>
        </w:rPr>
        <w:t>.</w:t>
      </w:r>
      <w:r w:rsidR="00133436" w:rsidRPr="00F84C36">
        <w:rPr>
          <w:rFonts w:cs="Arial"/>
        </w:rPr>
        <w:t xml:space="preserve"> </w:t>
      </w:r>
      <w:r w:rsidR="00C0548A" w:rsidRPr="00F84C36">
        <w:rPr>
          <w:rFonts w:cs="Arial"/>
        </w:rPr>
        <w:t>Maak ook aanvullende afspraken als</w:t>
      </w:r>
      <w:r w:rsidR="00133436" w:rsidRPr="00F84C36">
        <w:rPr>
          <w:rFonts w:cs="Arial"/>
        </w:rPr>
        <w:t xml:space="preserve"> de</w:t>
      </w:r>
      <w:r w:rsidR="00DD6178" w:rsidRPr="00F84C36">
        <w:rPr>
          <w:rFonts w:cs="Arial"/>
        </w:rPr>
        <w:t xml:space="preserve"> student</w:t>
      </w:r>
      <w:r w:rsidR="00B06EF6" w:rsidRPr="00F84C36">
        <w:rPr>
          <w:rFonts w:cs="Arial"/>
        </w:rPr>
        <w:t xml:space="preserve"> buiten de BPV om extra </w:t>
      </w:r>
      <w:r w:rsidR="003B3DCF" w:rsidRPr="00F84C36">
        <w:rPr>
          <w:rFonts w:cs="Arial"/>
        </w:rPr>
        <w:t xml:space="preserve">wordt </w:t>
      </w:r>
      <w:r w:rsidR="00B06EF6" w:rsidRPr="00F84C36">
        <w:rPr>
          <w:rFonts w:cs="Arial"/>
        </w:rPr>
        <w:t>ingezet</w:t>
      </w:r>
      <w:r w:rsidRPr="00F84C36">
        <w:rPr>
          <w:rFonts w:cs="Arial"/>
        </w:rPr>
        <w:t xml:space="preserve">. </w:t>
      </w:r>
    </w:p>
    <w:p w14:paraId="3B124E05" w14:textId="77777777" w:rsidR="007A7BE0" w:rsidRPr="00F84C36" w:rsidRDefault="007A7BE0" w:rsidP="007A7BE0">
      <w:pPr>
        <w:pStyle w:val="Geenafstand"/>
        <w:rPr>
          <w:rFonts w:cs="Arial"/>
        </w:rPr>
      </w:pPr>
    </w:p>
    <w:p w14:paraId="4847F281" w14:textId="2D038DF9" w:rsidR="00CB3D87" w:rsidRPr="00F84C36" w:rsidRDefault="000E0D66" w:rsidP="000E0D66">
      <w:pPr>
        <w:pStyle w:val="Kop3"/>
        <w:rPr>
          <w:rFonts w:cs="Arial"/>
          <w:color w:val="ED7D31" w:themeColor="accent2"/>
        </w:rPr>
      </w:pPr>
      <w:bookmarkStart w:id="16" w:name="_Toc503794302"/>
      <w:bookmarkStart w:id="17" w:name="_Toc143853054"/>
      <w:r w:rsidRPr="00F84C36">
        <w:rPr>
          <w:rFonts w:cs="Arial"/>
          <w:color w:val="ED7D31" w:themeColor="accent2"/>
        </w:rPr>
        <w:t>3.</w:t>
      </w:r>
      <w:r w:rsidR="00351F37">
        <w:rPr>
          <w:rFonts w:cs="Arial"/>
          <w:color w:val="ED7D31" w:themeColor="accent2"/>
        </w:rPr>
        <w:t>3</w:t>
      </w:r>
      <w:r w:rsidRPr="00F84C36">
        <w:rPr>
          <w:rFonts w:cs="Arial"/>
          <w:color w:val="ED7D31" w:themeColor="accent2"/>
        </w:rPr>
        <w:t xml:space="preserve"> </w:t>
      </w:r>
      <w:r w:rsidR="00DD6178" w:rsidRPr="00F84C36">
        <w:rPr>
          <w:rFonts w:cs="Arial"/>
          <w:color w:val="ED7D31" w:themeColor="accent2"/>
        </w:rPr>
        <w:t xml:space="preserve">De </w:t>
      </w:r>
      <w:r w:rsidR="00C0548A" w:rsidRPr="00F84C36">
        <w:rPr>
          <w:rFonts w:cs="Arial"/>
          <w:color w:val="ED7D31" w:themeColor="accent2"/>
        </w:rPr>
        <w:t xml:space="preserve">praktijkovereenkomst </w:t>
      </w:r>
      <w:r w:rsidR="00EE2F20" w:rsidRPr="00F84C36">
        <w:rPr>
          <w:rFonts w:cs="Arial"/>
          <w:color w:val="ED7D31" w:themeColor="accent2"/>
        </w:rPr>
        <w:t>(</w:t>
      </w:r>
      <w:r w:rsidR="00C0548A" w:rsidRPr="00F84C36">
        <w:rPr>
          <w:rFonts w:cs="Arial"/>
          <w:color w:val="ED7D31" w:themeColor="accent2"/>
        </w:rPr>
        <w:t>POK</w:t>
      </w:r>
      <w:r w:rsidR="00EE2F20" w:rsidRPr="00F84C36">
        <w:rPr>
          <w:rFonts w:cs="Arial"/>
          <w:color w:val="ED7D31" w:themeColor="accent2"/>
        </w:rPr>
        <w:t>)</w:t>
      </w:r>
      <w:bookmarkEnd w:id="16"/>
      <w:bookmarkEnd w:id="17"/>
    </w:p>
    <w:p w14:paraId="5BE27F17" w14:textId="0E598F0C" w:rsidR="00740D35" w:rsidRPr="00F84C36" w:rsidRDefault="00EE2F20" w:rsidP="00740D35">
      <w:pPr>
        <w:rPr>
          <w:rFonts w:cs="Arial"/>
        </w:rPr>
      </w:pPr>
      <w:r w:rsidRPr="00F84C36">
        <w:rPr>
          <w:rFonts w:cs="Arial"/>
        </w:rPr>
        <w:t xml:space="preserve">Een POK is het </w:t>
      </w:r>
      <w:r w:rsidR="00875EE9" w:rsidRPr="00F84C36">
        <w:rPr>
          <w:rFonts w:cs="Arial"/>
        </w:rPr>
        <w:t>stage</w:t>
      </w:r>
      <w:r w:rsidR="00DD6178" w:rsidRPr="00F84C36">
        <w:rPr>
          <w:rFonts w:cs="Arial"/>
        </w:rPr>
        <w:t>contract tussen</w:t>
      </w:r>
      <w:r w:rsidR="00875EE9" w:rsidRPr="00F84C36">
        <w:rPr>
          <w:rFonts w:cs="Arial"/>
        </w:rPr>
        <w:t xml:space="preserve"> de</w:t>
      </w:r>
      <w:r w:rsidR="00DD6178" w:rsidRPr="00F84C36">
        <w:rPr>
          <w:rFonts w:cs="Arial"/>
        </w:rPr>
        <w:t xml:space="preserve"> student, </w:t>
      </w:r>
      <w:r w:rsidR="00875EE9" w:rsidRPr="00F84C36">
        <w:rPr>
          <w:rFonts w:cs="Arial"/>
        </w:rPr>
        <w:t>MBO Amersfoort</w:t>
      </w:r>
      <w:r w:rsidR="00DD6178" w:rsidRPr="00F84C36">
        <w:rPr>
          <w:rFonts w:cs="Arial"/>
        </w:rPr>
        <w:t xml:space="preserve"> en het</w:t>
      </w:r>
      <w:r w:rsidRPr="00F84C36">
        <w:rPr>
          <w:rFonts w:cs="Arial"/>
        </w:rPr>
        <w:t xml:space="preserve"> </w:t>
      </w:r>
      <w:r w:rsidR="00A35A0D">
        <w:rPr>
          <w:rFonts w:cs="Arial"/>
        </w:rPr>
        <w:t>leer</w:t>
      </w:r>
      <w:r w:rsidRPr="00F84C36">
        <w:rPr>
          <w:rFonts w:cs="Arial"/>
        </w:rPr>
        <w:t xml:space="preserve">bedrijf. Door </w:t>
      </w:r>
      <w:r w:rsidR="00DD6178" w:rsidRPr="00F84C36">
        <w:rPr>
          <w:rFonts w:cs="Arial"/>
        </w:rPr>
        <w:t xml:space="preserve">het </w:t>
      </w:r>
      <w:r w:rsidR="00252C66">
        <w:rPr>
          <w:rFonts w:cs="Arial"/>
        </w:rPr>
        <w:t>onder</w:t>
      </w:r>
      <w:r w:rsidR="00DD6178" w:rsidRPr="00F84C36">
        <w:rPr>
          <w:rFonts w:cs="Arial"/>
        </w:rPr>
        <w:t xml:space="preserve">tekenen van het contract heeft de student </w:t>
      </w:r>
      <w:r w:rsidRPr="00F84C36">
        <w:rPr>
          <w:rFonts w:cs="Arial"/>
        </w:rPr>
        <w:t>bepaalde rechten en plichten</w:t>
      </w:r>
      <w:r w:rsidR="002D31F3">
        <w:rPr>
          <w:rFonts w:cs="Arial"/>
        </w:rPr>
        <w:t xml:space="preserve"> en is de student</w:t>
      </w:r>
      <w:r w:rsidR="00DD6178" w:rsidRPr="00F84C36">
        <w:rPr>
          <w:rFonts w:cs="Arial"/>
        </w:rPr>
        <w:t xml:space="preserve"> v</w:t>
      </w:r>
      <w:r w:rsidRPr="00F84C36">
        <w:rPr>
          <w:rFonts w:cs="Arial"/>
        </w:rPr>
        <w:t xml:space="preserve">erzekerd </w:t>
      </w:r>
      <w:r w:rsidR="00671ECA" w:rsidRPr="00F84C36">
        <w:rPr>
          <w:rFonts w:cs="Arial"/>
        </w:rPr>
        <w:t>op stage</w:t>
      </w:r>
      <w:r w:rsidRPr="00F84C36">
        <w:rPr>
          <w:rFonts w:cs="Arial"/>
        </w:rPr>
        <w:t xml:space="preserve">. </w:t>
      </w:r>
      <w:r w:rsidR="00306099" w:rsidRPr="00F84C36">
        <w:rPr>
          <w:rFonts w:cs="Arial"/>
        </w:rPr>
        <w:t xml:space="preserve">MBO Amersfoort heeft </w:t>
      </w:r>
      <w:r w:rsidR="000452C0" w:rsidRPr="00F84C36">
        <w:rPr>
          <w:rFonts w:cs="Arial"/>
        </w:rPr>
        <w:t xml:space="preserve">namelijk </w:t>
      </w:r>
      <w:r w:rsidR="00306099" w:rsidRPr="00F84C36">
        <w:rPr>
          <w:rFonts w:cs="Arial"/>
        </w:rPr>
        <w:t>voor elke student voor de geldende BPV-periode een ongevallen- en WA-verzekering afgesloten.</w:t>
      </w:r>
      <w:r w:rsidR="000452C0" w:rsidRPr="00F84C36">
        <w:rPr>
          <w:rFonts w:cs="Arial"/>
        </w:rPr>
        <w:t xml:space="preserve"> </w:t>
      </w:r>
      <w:r w:rsidR="00740D35" w:rsidRPr="00F84C36">
        <w:rPr>
          <w:rFonts w:cs="Arial"/>
        </w:rPr>
        <w:t>In de POK staat onder andere:</w:t>
      </w:r>
    </w:p>
    <w:p w14:paraId="1B327292" w14:textId="2BB9203F" w:rsidR="00740D35" w:rsidRPr="00F84C36" w:rsidRDefault="00740D35" w:rsidP="00740D35">
      <w:pPr>
        <w:pStyle w:val="Geenafstand"/>
        <w:numPr>
          <w:ilvl w:val="0"/>
          <w:numId w:val="13"/>
        </w:numPr>
        <w:ind w:left="0"/>
        <w:rPr>
          <w:rFonts w:cs="Arial"/>
        </w:rPr>
      </w:pPr>
      <w:r w:rsidRPr="00F84C36">
        <w:rPr>
          <w:rFonts w:cs="Arial"/>
        </w:rPr>
        <w:t xml:space="preserve">de naam van het </w:t>
      </w:r>
      <w:r w:rsidR="00A35A0D">
        <w:rPr>
          <w:rFonts w:cs="Arial"/>
        </w:rPr>
        <w:t>leer</w:t>
      </w:r>
      <w:r w:rsidRPr="00F84C36">
        <w:rPr>
          <w:rFonts w:cs="Arial"/>
        </w:rPr>
        <w:t>bedrijf</w:t>
      </w:r>
    </w:p>
    <w:p w14:paraId="7961FD03" w14:textId="6A0D830A" w:rsidR="00740D35" w:rsidRPr="00F84C36" w:rsidRDefault="00740D35" w:rsidP="00740D35">
      <w:pPr>
        <w:pStyle w:val="Geenafstand"/>
        <w:numPr>
          <w:ilvl w:val="0"/>
          <w:numId w:val="13"/>
        </w:numPr>
        <w:ind w:left="0"/>
        <w:rPr>
          <w:rFonts w:cs="Arial"/>
        </w:rPr>
      </w:pPr>
      <w:r w:rsidRPr="00F84C36">
        <w:rPr>
          <w:rFonts w:cs="Arial"/>
        </w:rPr>
        <w:t>het adres van de locatie waar de stage plaatsvindt</w:t>
      </w:r>
    </w:p>
    <w:p w14:paraId="3F346236" w14:textId="778DA578" w:rsidR="00740D35" w:rsidRPr="00F84C36" w:rsidRDefault="00740D35" w:rsidP="00740D35">
      <w:pPr>
        <w:pStyle w:val="Geenafstand"/>
        <w:numPr>
          <w:ilvl w:val="0"/>
          <w:numId w:val="13"/>
        </w:numPr>
        <w:ind w:left="0"/>
        <w:rPr>
          <w:rFonts w:cs="Arial"/>
        </w:rPr>
      </w:pPr>
      <w:r w:rsidRPr="00F84C36">
        <w:rPr>
          <w:rFonts w:cs="Arial"/>
        </w:rPr>
        <w:t xml:space="preserve">de start en het einde van </w:t>
      </w:r>
      <w:r w:rsidR="005A3002" w:rsidRPr="00F84C36">
        <w:rPr>
          <w:rFonts w:cs="Arial"/>
        </w:rPr>
        <w:t>d</w:t>
      </w:r>
      <w:r w:rsidRPr="00F84C36">
        <w:rPr>
          <w:rFonts w:cs="Arial"/>
        </w:rPr>
        <w:t>e BPV-periode met het aantal stage</w:t>
      </w:r>
      <w:r w:rsidR="00967658">
        <w:rPr>
          <w:rFonts w:cs="Arial"/>
        </w:rPr>
        <w:t>-</w:t>
      </w:r>
      <w:r w:rsidRPr="00F84C36">
        <w:rPr>
          <w:rFonts w:cs="Arial"/>
        </w:rPr>
        <w:t>uren.</w:t>
      </w:r>
    </w:p>
    <w:p w14:paraId="0B2F0CCB" w14:textId="4D3ED465" w:rsidR="00EE2F20" w:rsidRPr="00F84C36" w:rsidRDefault="00EE2F20" w:rsidP="00EE2F20">
      <w:pPr>
        <w:rPr>
          <w:rFonts w:cs="Arial"/>
        </w:rPr>
      </w:pPr>
    </w:p>
    <w:p w14:paraId="7AE045DB" w14:textId="04C01671" w:rsidR="7B872C8A" w:rsidRDefault="7B872C8A" w:rsidP="7B872C8A">
      <w:pPr>
        <w:rPr>
          <w:rFonts w:eastAsia="Arial" w:cs="Arial"/>
          <w:color w:val="000000" w:themeColor="text1"/>
          <w:szCs w:val="20"/>
        </w:rPr>
      </w:pPr>
      <w:r w:rsidRPr="7B872C8A">
        <w:rPr>
          <w:rFonts w:eastAsia="Arial" w:cs="Arial"/>
          <w:color w:val="000000" w:themeColor="text1"/>
          <w:szCs w:val="20"/>
        </w:rPr>
        <w:t>N.B. de POK kan als startdatum op z'n vroegst op de eerste dag van de maand worden gezet</w:t>
      </w:r>
      <w:r w:rsidR="00A609DA">
        <w:rPr>
          <w:rFonts w:eastAsia="Arial" w:cs="Arial"/>
          <w:color w:val="000000" w:themeColor="text1"/>
          <w:szCs w:val="20"/>
        </w:rPr>
        <w:t xml:space="preserve"> </w:t>
      </w:r>
      <w:r w:rsidR="004C25E5">
        <w:rPr>
          <w:rFonts w:eastAsia="Arial" w:cs="Arial"/>
          <w:color w:val="000000" w:themeColor="text1"/>
          <w:szCs w:val="20"/>
        </w:rPr>
        <w:t>waarin</w:t>
      </w:r>
      <w:r w:rsidR="00A609DA">
        <w:rPr>
          <w:rFonts w:eastAsia="Arial" w:cs="Arial"/>
          <w:color w:val="000000" w:themeColor="text1"/>
          <w:szCs w:val="20"/>
        </w:rPr>
        <w:t xml:space="preserve"> de POK is aangevraagd,</w:t>
      </w:r>
      <w:r w:rsidRPr="7B872C8A">
        <w:rPr>
          <w:rFonts w:eastAsia="Arial" w:cs="Arial"/>
          <w:color w:val="000000" w:themeColor="text1"/>
          <w:szCs w:val="20"/>
        </w:rPr>
        <w:t xml:space="preserve"> en dus niet eerder!</w:t>
      </w:r>
    </w:p>
    <w:p w14:paraId="270A77A1" w14:textId="77777777" w:rsidR="00A52490" w:rsidRPr="00F84C36" w:rsidRDefault="00A52490" w:rsidP="00A52490">
      <w:pPr>
        <w:pStyle w:val="Geenafstand"/>
        <w:rPr>
          <w:rFonts w:cs="Arial"/>
        </w:rPr>
      </w:pPr>
    </w:p>
    <w:p w14:paraId="2AE70A40" w14:textId="6B13D169" w:rsidR="002C6B63" w:rsidRDefault="004F586A" w:rsidP="002C6B63">
      <w:pPr>
        <w:pStyle w:val="Geenafstand"/>
        <w:rPr>
          <w:rFonts w:cs="Arial"/>
        </w:rPr>
      </w:pPr>
      <w:r w:rsidRPr="00F84C36">
        <w:rPr>
          <w:rFonts w:cs="Arial"/>
        </w:rPr>
        <w:t xml:space="preserve">De POK </w:t>
      </w:r>
      <w:r w:rsidR="009341B9">
        <w:rPr>
          <w:rFonts w:cs="Arial"/>
        </w:rPr>
        <w:t>is digitaal</w:t>
      </w:r>
      <w:r w:rsidR="00374128">
        <w:rPr>
          <w:rFonts w:cs="Arial"/>
        </w:rPr>
        <w:t>: het wordt verzonden naar de mailadressen van</w:t>
      </w:r>
      <w:r w:rsidR="005835AC">
        <w:rPr>
          <w:rFonts w:cs="Arial"/>
        </w:rPr>
        <w:t xml:space="preserve"> </w:t>
      </w:r>
      <w:r w:rsidR="005D7D10">
        <w:rPr>
          <w:rFonts w:cs="Arial"/>
        </w:rPr>
        <w:t xml:space="preserve">de </w:t>
      </w:r>
      <w:r w:rsidR="005835AC">
        <w:rPr>
          <w:rFonts w:cs="Arial"/>
        </w:rPr>
        <w:t xml:space="preserve">student </w:t>
      </w:r>
      <w:r w:rsidR="00033234">
        <w:rPr>
          <w:rFonts w:cs="Arial"/>
        </w:rPr>
        <w:t>en</w:t>
      </w:r>
      <w:r w:rsidR="005D7D10">
        <w:rPr>
          <w:rFonts w:cs="Arial"/>
        </w:rPr>
        <w:t xml:space="preserve"> de praktijkbegeleider</w:t>
      </w:r>
      <w:r w:rsidR="00033234">
        <w:rPr>
          <w:rFonts w:cs="Arial"/>
        </w:rPr>
        <w:t>.</w:t>
      </w:r>
      <w:r w:rsidR="00A63876">
        <w:rPr>
          <w:rFonts w:cs="Arial"/>
        </w:rPr>
        <w:t xml:space="preserve"> De student </w:t>
      </w:r>
      <w:r w:rsidR="00DA2271">
        <w:rPr>
          <w:rFonts w:cs="Arial"/>
        </w:rPr>
        <w:t>ondertekent</w:t>
      </w:r>
      <w:r w:rsidR="00033234">
        <w:rPr>
          <w:rFonts w:cs="Arial"/>
        </w:rPr>
        <w:t xml:space="preserve"> </w:t>
      </w:r>
      <w:r w:rsidR="00DA2271">
        <w:rPr>
          <w:rFonts w:cs="Arial"/>
        </w:rPr>
        <w:t xml:space="preserve">via </w:t>
      </w:r>
      <w:proofErr w:type="spellStart"/>
      <w:r w:rsidR="00A63876">
        <w:rPr>
          <w:rFonts w:cs="Arial"/>
        </w:rPr>
        <w:t>DigiD</w:t>
      </w:r>
      <w:proofErr w:type="spellEnd"/>
      <w:r w:rsidR="003D3F35">
        <w:rPr>
          <w:rFonts w:cs="Arial"/>
        </w:rPr>
        <w:t>;</w:t>
      </w:r>
      <w:r w:rsidR="007E7E27">
        <w:rPr>
          <w:rFonts w:cs="Arial"/>
        </w:rPr>
        <w:t xml:space="preserve"> de praktijkbegeleider</w:t>
      </w:r>
      <w:r w:rsidR="0048285D">
        <w:rPr>
          <w:rFonts w:cs="Arial"/>
        </w:rPr>
        <w:t xml:space="preserve"> </w:t>
      </w:r>
      <w:r w:rsidR="00DA2271">
        <w:rPr>
          <w:rFonts w:cs="Arial"/>
        </w:rPr>
        <w:t>zet</w:t>
      </w:r>
      <w:r w:rsidR="0048285D">
        <w:rPr>
          <w:rFonts w:cs="Arial"/>
        </w:rPr>
        <w:t xml:space="preserve"> een digitale handtekening.</w:t>
      </w:r>
      <w:r w:rsidR="00F0550D">
        <w:rPr>
          <w:rFonts w:cs="Arial"/>
        </w:rPr>
        <w:t xml:space="preserve"> </w:t>
      </w:r>
      <w:r w:rsidR="002C6B63">
        <w:rPr>
          <w:rFonts w:cs="Arial"/>
        </w:rPr>
        <w:t>Zodra beide</w:t>
      </w:r>
      <w:r w:rsidR="00A05C61">
        <w:rPr>
          <w:rFonts w:cs="Arial"/>
        </w:rPr>
        <w:t>n</w:t>
      </w:r>
      <w:r w:rsidR="002C6B63">
        <w:rPr>
          <w:rFonts w:cs="Arial"/>
        </w:rPr>
        <w:t xml:space="preserve"> getekend hebben, is de POK pas geldig. Je kunt dan ook de volledig ondertekende POK downloaden.</w:t>
      </w:r>
    </w:p>
    <w:p w14:paraId="75DD8957" w14:textId="41BD0AD1" w:rsidR="005835AC" w:rsidRDefault="002D6A51" w:rsidP="004F586A">
      <w:pPr>
        <w:pStyle w:val="Geenafstand"/>
        <w:rPr>
          <w:rFonts w:cs="Arial"/>
        </w:rPr>
      </w:pPr>
      <w:r>
        <w:rPr>
          <w:noProof/>
        </w:rPr>
        <w:drawing>
          <wp:anchor distT="0" distB="0" distL="114300" distR="114300" simplePos="0" relativeHeight="251664385" behindDoc="0" locked="0" layoutInCell="1" allowOverlap="1" wp14:anchorId="4A4D4CFD" wp14:editId="2FFD921B">
            <wp:simplePos x="0" y="0"/>
            <wp:positionH relativeFrom="column">
              <wp:posOffset>5106002</wp:posOffset>
            </wp:positionH>
            <wp:positionV relativeFrom="paragraph">
              <wp:posOffset>5039</wp:posOffset>
            </wp:positionV>
            <wp:extent cx="1379220" cy="1387475"/>
            <wp:effectExtent l="0" t="0" r="0" b="3175"/>
            <wp:wrapSquare wrapText="bothSides"/>
            <wp:docPr id="431375615" name="Afbeelding 1" descr="Afbeelding met patroon,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375615" name="Afbeelding 1" descr="Afbeelding met patroon, pixel&#10;&#10;Automatisch gegenereerde beschrijving"/>
                    <pic:cNvPicPr>
                      <a:picLocks noChangeAspect="1" noChangeArrowheads="1"/>
                    </pic:cNvPicPr>
                  </pic:nvPicPr>
                  <pic:blipFill rotWithShape="1">
                    <a:blip r:embed="rId16">
                      <a:extLst>
                        <a:ext uri="{28A0092B-C50C-407E-A947-70E740481C1C}">
                          <a14:useLocalDpi xmlns:a14="http://schemas.microsoft.com/office/drawing/2010/main" val="0"/>
                        </a:ext>
                      </a:extLst>
                    </a:blip>
                    <a:srcRect l="6012" t="6015" r="6532" b="6010"/>
                    <a:stretch/>
                  </pic:blipFill>
                  <pic:spPr bwMode="auto">
                    <a:xfrm>
                      <a:off x="0" y="0"/>
                      <a:ext cx="1379220" cy="1387475"/>
                    </a:xfrm>
                    <a:prstGeom prst="rect">
                      <a:avLst/>
                    </a:prstGeom>
                    <a:noFill/>
                    <a:ln>
                      <a:noFill/>
                    </a:ln>
                    <a:extLst>
                      <a:ext uri="{53640926-AAD7-44D8-BBD7-CCE9431645EC}">
                        <a14:shadowObscured xmlns:a14="http://schemas.microsoft.com/office/drawing/2010/main"/>
                      </a:ext>
                    </a:extLst>
                  </pic:spPr>
                </pic:pic>
              </a:graphicData>
            </a:graphic>
          </wp:anchor>
        </w:drawing>
      </w:r>
    </w:p>
    <w:p w14:paraId="152B7302" w14:textId="2AFB19FF" w:rsidR="00CA4501" w:rsidRPr="00F84C36" w:rsidRDefault="000E0D66" w:rsidP="000E0D66">
      <w:pPr>
        <w:pStyle w:val="Kop3"/>
        <w:rPr>
          <w:rFonts w:cs="Arial"/>
          <w:b w:val="0"/>
          <w:bCs/>
        </w:rPr>
      </w:pPr>
      <w:bookmarkStart w:id="18" w:name="_Toc143853055"/>
      <w:r w:rsidRPr="00F84C36">
        <w:rPr>
          <w:rFonts w:cs="Arial"/>
          <w:color w:val="ED7D31" w:themeColor="accent2"/>
        </w:rPr>
        <w:t>3.</w:t>
      </w:r>
      <w:r w:rsidR="00351F37">
        <w:rPr>
          <w:rFonts w:cs="Arial"/>
          <w:color w:val="ED7D31" w:themeColor="accent2"/>
        </w:rPr>
        <w:t>4</w:t>
      </w:r>
      <w:r w:rsidRPr="00F84C36">
        <w:rPr>
          <w:rFonts w:cs="Arial"/>
          <w:color w:val="ED7D31" w:themeColor="accent2"/>
        </w:rPr>
        <w:t xml:space="preserve"> </w:t>
      </w:r>
      <w:r w:rsidR="00CA4501" w:rsidRPr="00F84C36">
        <w:rPr>
          <w:rFonts w:cs="Arial"/>
          <w:color w:val="ED7D31" w:themeColor="accent2"/>
        </w:rPr>
        <w:t>Digitale aanvraag POK (voor studenten die zelf een BPV-plek zoeken)</w:t>
      </w:r>
      <w:bookmarkEnd w:id="18"/>
    </w:p>
    <w:p w14:paraId="746273C5" w14:textId="06093227" w:rsidR="00704A57" w:rsidRPr="00E66ACB" w:rsidRDefault="004052AA" w:rsidP="00704A57">
      <w:pPr>
        <w:rPr>
          <w:rFonts w:cs="Arial"/>
        </w:rPr>
      </w:pPr>
      <w:r w:rsidRPr="00E66ACB">
        <w:rPr>
          <w:rFonts w:cs="Arial"/>
        </w:rPr>
        <w:t>De s</w:t>
      </w:r>
      <w:r w:rsidR="00C22F7E" w:rsidRPr="00E66ACB">
        <w:rPr>
          <w:rFonts w:cs="Arial"/>
        </w:rPr>
        <w:t xml:space="preserve">tudent kan een POK aanvragen </w:t>
      </w:r>
      <w:r w:rsidR="00B12F6B" w:rsidRPr="00B12F6B">
        <w:rPr>
          <w:rFonts w:cs="Arial"/>
        </w:rPr>
        <w:t xml:space="preserve">via </w:t>
      </w:r>
      <w:r w:rsidR="00B12F6B">
        <w:rPr>
          <w:rFonts w:cs="Arial"/>
        </w:rPr>
        <w:t xml:space="preserve">de </w:t>
      </w:r>
      <w:r w:rsidR="00B12F6B" w:rsidRPr="00B12F6B">
        <w:rPr>
          <w:rFonts w:cs="Arial"/>
        </w:rPr>
        <w:t>QR-code of via: https://forms.office.com/e/4YLPz0p8Bd. Inloggen met het schoolaccount, vervolgens het antwoordformulier invullen en verzenden.</w:t>
      </w:r>
      <w:r w:rsidR="002D6A51">
        <w:rPr>
          <w:rFonts w:cs="Arial"/>
        </w:rPr>
        <w:t xml:space="preserve"> </w:t>
      </w:r>
      <w:r w:rsidR="006C0A19" w:rsidRPr="00E66ACB">
        <w:rPr>
          <w:rFonts w:cs="Arial"/>
        </w:rPr>
        <w:t xml:space="preserve">Als dit niet lukt, kan de student het BPV-bureau </w:t>
      </w:r>
      <w:r w:rsidR="00A9354C" w:rsidRPr="00E66ACB">
        <w:rPr>
          <w:rFonts w:cs="Arial"/>
        </w:rPr>
        <w:t xml:space="preserve">om hulp </w:t>
      </w:r>
      <w:r w:rsidR="006C0A19" w:rsidRPr="00E66ACB">
        <w:rPr>
          <w:rFonts w:cs="Arial"/>
        </w:rPr>
        <w:t>vragen.</w:t>
      </w:r>
    </w:p>
    <w:p w14:paraId="02748B3E" w14:textId="77777777" w:rsidR="00C22F7E" w:rsidRPr="00C22F7E" w:rsidRDefault="00C22F7E" w:rsidP="00C22F7E">
      <w:pPr>
        <w:pStyle w:val="Geenafstand"/>
      </w:pPr>
    </w:p>
    <w:p w14:paraId="000044FB" w14:textId="5E08F571" w:rsidR="00F42E78" w:rsidRPr="00F84C36" w:rsidRDefault="000E0D66" w:rsidP="000E0D66">
      <w:pPr>
        <w:pStyle w:val="Kop3"/>
        <w:rPr>
          <w:rFonts w:cs="Arial"/>
          <w:color w:val="ED7D31" w:themeColor="accent2"/>
        </w:rPr>
      </w:pPr>
      <w:bookmarkStart w:id="19" w:name="_Toc503794303"/>
      <w:bookmarkStart w:id="20" w:name="_Toc143853056"/>
      <w:r w:rsidRPr="00F84C36">
        <w:rPr>
          <w:rFonts w:cs="Arial"/>
          <w:color w:val="ED7D31" w:themeColor="accent2"/>
        </w:rPr>
        <w:t>3.</w:t>
      </w:r>
      <w:r w:rsidR="00351F37">
        <w:rPr>
          <w:rFonts w:cs="Arial"/>
          <w:color w:val="ED7D31" w:themeColor="accent2"/>
        </w:rPr>
        <w:t>5</w:t>
      </w:r>
      <w:r w:rsidRPr="00F84C36">
        <w:rPr>
          <w:rFonts w:cs="Arial"/>
          <w:color w:val="ED7D31" w:themeColor="accent2"/>
        </w:rPr>
        <w:t xml:space="preserve"> Eventuele a</w:t>
      </w:r>
      <w:r w:rsidR="003476FE" w:rsidRPr="00F84C36">
        <w:rPr>
          <w:rFonts w:cs="Arial"/>
          <w:color w:val="ED7D31" w:themeColor="accent2"/>
        </w:rPr>
        <w:t xml:space="preserve">anvullende eisen </w:t>
      </w:r>
      <w:r w:rsidR="002F36D0" w:rsidRPr="00F84C36">
        <w:rPr>
          <w:rFonts w:cs="Arial"/>
          <w:color w:val="ED7D31" w:themeColor="accent2"/>
        </w:rPr>
        <w:t xml:space="preserve">van het </w:t>
      </w:r>
      <w:r w:rsidR="00AE2A1A">
        <w:rPr>
          <w:rFonts w:cs="Arial"/>
          <w:color w:val="ED7D31" w:themeColor="accent2"/>
        </w:rPr>
        <w:t>leer</w:t>
      </w:r>
      <w:r w:rsidR="003476FE" w:rsidRPr="00F84C36">
        <w:rPr>
          <w:rFonts w:cs="Arial"/>
          <w:color w:val="ED7D31" w:themeColor="accent2"/>
        </w:rPr>
        <w:t>bedrijf</w:t>
      </w:r>
      <w:bookmarkEnd w:id="19"/>
      <w:bookmarkEnd w:id="20"/>
    </w:p>
    <w:p w14:paraId="7A03AA97" w14:textId="066AAFC0" w:rsidR="002864F1" w:rsidRPr="00F84C36" w:rsidRDefault="002864F1" w:rsidP="002864F1">
      <w:pPr>
        <w:pStyle w:val="Geenafstand"/>
        <w:rPr>
          <w:rFonts w:cs="Arial"/>
        </w:rPr>
      </w:pPr>
      <w:r w:rsidRPr="00F84C36">
        <w:rPr>
          <w:rFonts w:cs="Arial"/>
        </w:rPr>
        <w:t>Bij</w:t>
      </w:r>
      <w:r w:rsidR="00C95C24">
        <w:rPr>
          <w:rFonts w:cs="Arial"/>
        </w:rPr>
        <w:t xml:space="preserve"> sommige</w:t>
      </w:r>
      <w:r w:rsidR="00663B80" w:rsidRPr="00F84C36">
        <w:rPr>
          <w:rFonts w:cs="Arial"/>
        </w:rPr>
        <w:t xml:space="preserve"> leerbedrijven </w:t>
      </w:r>
      <w:r w:rsidR="00306D38" w:rsidRPr="00F84C36">
        <w:rPr>
          <w:rFonts w:cs="Arial"/>
        </w:rPr>
        <w:t xml:space="preserve">gelden aanvullende eisen voor </w:t>
      </w:r>
      <w:r w:rsidRPr="00F84C36">
        <w:rPr>
          <w:rFonts w:cs="Arial"/>
        </w:rPr>
        <w:t xml:space="preserve">de start van de </w:t>
      </w:r>
      <w:r w:rsidR="00306D38" w:rsidRPr="00F84C36">
        <w:rPr>
          <w:rFonts w:cs="Arial"/>
        </w:rPr>
        <w:t>stage</w:t>
      </w:r>
      <w:r w:rsidRPr="00F84C36">
        <w:rPr>
          <w:rFonts w:cs="Arial"/>
        </w:rPr>
        <w:t>.</w:t>
      </w:r>
      <w:r w:rsidR="00C345DA" w:rsidRPr="00F84C36">
        <w:rPr>
          <w:rFonts w:cs="Arial"/>
        </w:rPr>
        <w:t xml:space="preserve"> We vragen de leerbedrijven om dit goed met de student te communiceren en waar nodig </w:t>
      </w:r>
      <w:r w:rsidR="00840AFA">
        <w:rPr>
          <w:rFonts w:cs="Arial"/>
        </w:rPr>
        <w:t xml:space="preserve">de student </w:t>
      </w:r>
      <w:r w:rsidR="00C345DA" w:rsidRPr="00F84C36">
        <w:rPr>
          <w:rFonts w:cs="Arial"/>
        </w:rPr>
        <w:t xml:space="preserve">te helpen. </w:t>
      </w:r>
      <w:r w:rsidRPr="00F84C36">
        <w:rPr>
          <w:rFonts w:cs="Arial"/>
        </w:rPr>
        <w:t>Een paar voorbeelden</w:t>
      </w:r>
      <w:r w:rsidR="00E01293">
        <w:rPr>
          <w:rFonts w:cs="Arial"/>
        </w:rPr>
        <w:t xml:space="preserve"> van </w:t>
      </w:r>
      <w:r w:rsidR="00C95C24">
        <w:rPr>
          <w:rFonts w:cs="Arial"/>
        </w:rPr>
        <w:t xml:space="preserve">eventuele </w:t>
      </w:r>
      <w:r w:rsidR="00E01293">
        <w:rPr>
          <w:rFonts w:cs="Arial"/>
        </w:rPr>
        <w:t>aanvullende eisen</w:t>
      </w:r>
      <w:r w:rsidRPr="00F84C36">
        <w:rPr>
          <w:rFonts w:cs="Arial"/>
        </w:rPr>
        <w:t>:</w:t>
      </w:r>
    </w:p>
    <w:tbl>
      <w:tblPr>
        <w:tblStyle w:val="Tabelraster"/>
        <w:tblW w:w="10201" w:type="dxa"/>
        <w:tblLook w:val="04A0" w:firstRow="1" w:lastRow="0" w:firstColumn="1" w:lastColumn="0" w:noHBand="0" w:noVBand="1"/>
      </w:tblPr>
      <w:tblGrid>
        <w:gridCol w:w="2428"/>
        <w:gridCol w:w="7773"/>
      </w:tblGrid>
      <w:tr w:rsidR="002864F1" w:rsidRPr="00F84C36" w14:paraId="627873F4" w14:textId="77777777" w:rsidTr="00F2363C">
        <w:tc>
          <w:tcPr>
            <w:tcW w:w="1413" w:type="dxa"/>
          </w:tcPr>
          <w:p w14:paraId="79B465C1" w14:textId="77777777" w:rsidR="002864F1" w:rsidRPr="00F84C36" w:rsidRDefault="002864F1" w:rsidP="00F2363C">
            <w:pPr>
              <w:rPr>
                <w:rFonts w:cs="Arial"/>
                <w:b/>
                <w:bCs/>
              </w:rPr>
            </w:pPr>
            <w:r w:rsidRPr="00F84C36">
              <w:rPr>
                <w:rFonts w:cs="Arial"/>
                <w:b/>
                <w:bCs/>
              </w:rPr>
              <w:t>Verklaring Omtrent het Gedrag (VOG)</w:t>
            </w:r>
          </w:p>
        </w:tc>
        <w:tc>
          <w:tcPr>
            <w:tcW w:w="8788" w:type="dxa"/>
          </w:tcPr>
          <w:p w14:paraId="530C66CA" w14:textId="575232E1" w:rsidR="00D573F0" w:rsidRPr="00F84C36" w:rsidRDefault="002864F1" w:rsidP="00F2363C">
            <w:pPr>
              <w:rPr>
                <w:rFonts w:cs="Arial"/>
              </w:rPr>
            </w:pPr>
            <w:r w:rsidRPr="00F84C36">
              <w:rPr>
                <w:rFonts w:cs="Arial"/>
              </w:rPr>
              <w:t xml:space="preserve">Bij diverse </w:t>
            </w:r>
            <w:r w:rsidR="00B03A74" w:rsidRPr="00F84C36">
              <w:rPr>
                <w:rFonts w:cs="Arial"/>
              </w:rPr>
              <w:t>leer</w:t>
            </w:r>
            <w:r w:rsidRPr="00F84C36">
              <w:rPr>
                <w:rFonts w:cs="Arial"/>
              </w:rPr>
              <w:t xml:space="preserve">bedrijven is een VOG verplicht. Dat is </w:t>
            </w:r>
            <w:r w:rsidR="00FA294C">
              <w:rPr>
                <w:rFonts w:cs="Arial"/>
              </w:rPr>
              <w:t xml:space="preserve">een </w:t>
            </w:r>
            <w:r w:rsidRPr="00F84C36">
              <w:rPr>
                <w:rFonts w:cs="Arial"/>
              </w:rPr>
              <w:t xml:space="preserve">verklaring waaruit blijkt dat </w:t>
            </w:r>
            <w:r w:rsidR="00B03A74" w:rsidRPr="00F84C36">
              <w:rPr>
                <w:rFonts w:cs="Arial"/>
              </w:rPr>
              <w:t>het</w:t>
            </w:r>
            <w:r w:rsidRPr="00F84C36">
              <w:rPr>
                <w:rFonts w:cs="Arial"/>
              </w:rPr>
              <w:t xml:space="preserve"> gedrag</w:t>
            </w:r>
            <w:r w:rsidR="00DB517D" w:rsidRPr="00F84C36">
              <w:rPr>
                <w:rFonts w:cs="Arial"/>
              </w:rPr>
              <w:t xml:space="preserve"> van de student</w:t>
            </w:r>
            <w:r w:rsidRPr="00F84C36">
              <w:rPr>
                <w:rFonts w:cs="Arial"/>
              </w:rPr>
              <w:t xml:space="preserve"> in het verleden geen bezwaar vormt voor het vervullen van een specifieke taak of functie in de samenleving. </w:t>
            </w:r>
            <w:r w:rsidR="002E4430" w:rsidRPr="00F84C36">
              <w:rPr>
                <w:rFonts w:cs="Arial"/>
              </w:rPr>
              <w:t>Informeer de student of een VOG verplicht is</w:t>
            </w:r>
            <w:r w:rsidR="00D573F0" w:rsidRPr="00F84C36">
              <w:rPr>
                <w:rFonts w:cs="Arial"/>
              </w:rPr>
              <w:t xml:space="preserve"> en z</w:t>
            </w:r>
            <w:r w:rsidR="002E4430" w:rsidRPr="00F84C36">
              <w:rPr>
                <w:rFonts w:cs="Arial"/>
              </w:rPr>
              <w:t>o ja</w:t>
            </w:r>
            <w:r w:rsidR="00D573F0" w:rsidRPr="00F84C36">
              <w:rPr>
                <w:rFonts w:cs="Arial"/>
              </w:rPr>
              <w:t>:</w:t>
            </w:r>
          </w:p>
          <w:p w14:paraId="47C1B01C" w14:textId="77777777" w:rsidR="00D573F0" w:rsidRPr="00F84C36" w:rsidRDefault="002E4430" w:rsidP="00D573F0">
            <w:pPr>
              <w:pStyle w:val="Lijstalinea"/>
              <w:numPr>
                <w:ilvl w:val="0"/>
                <w:numId w:val="1"/>
              </w:numPr>
              <w:rPr>
                <w:rFonts w:cs="Arial"/>
              </w:rPr>
            </w:pPr>
            <w:r w:rsidRPr="00F84C36">
              <w:rPr>
                <w:rFonts w:cs="Arial"/>
              </w:rPr>
              <w:t xml:space="preserve">of de VOG-aanvraag via uw leerbedrijf loopt, </w:t>
            </w:r>
          </w:p>
          <w:p w14:paraId="32D78BF3" w14:textId="3AEA66F0" w:rsidR="00D573F0" w:rsidRPr="00F84C36" w:rsidRDefault="002E4430" w:rsidP="00D573F0">
            <w:pPr>
              <w:pStyle w:val="Lijstalinea"/>
              <w:numPr>
                <w:ilvl w:val="0"/>
                <w:numId w:val="1"/>
              </w:numPr>
              <w:rPr>
                <w:rFonts w:cs="Arial"/>
              </w:rPr>
            </w:pPr>
            <w:r w:rsidRPr="00F84C36">
              <w:rPr>
                <w:rFonts w:cs="Arial"/>
              </w:rPr>
              <w:t xml:space="preserve">of dat </w:t>
            </w:r>
            <w:r w:rsidR="00EB1358">
              <w:rPr>
                <w:rFonts w:cs="Arial"/>
              </w:rPr>
              <w:t>je</w:t>
            </w:r>
            <w:r w:rsidRPr="00F84C36">
              <w:rPr>
                <w:rFonts w:cs="Arial"/>
              </w:rPr>
              <w:t xml:space="preserve"> wenst dat MBO Amersfoort een</w:t>
            </w:r>
            <w:r w:rsidR="006228FF" w:rsidRPr="00F84C36">
              <w:rPr>
                <w:rFonts w:cs="Arial"/>
              </w:rPr>
              <w:t xml:space="preserve"> digitale</w:t>
            </w:r>
            <w:r w:rsidRPr="00F84C36">
              <w:rPr>
                <w:rFonts w:cs="Arial"/>
              </w:rPr>
              <w:t xml:space="preserve"> VOG-aanvraag</w:t>
            </w:r>
            <w:r w:rsidR="00D573F0" w:rsidRPr="00F84C36">
              <w:rPr>
                <w:rFonts w:cs="Arial"/>
              </w:rPr>
              <w:t xml:space="preserve"> aan de student</w:t>
            </w:r>
            <w:r w:rsidRPr="00F84C36">
              <w:rPr>
                <w:rFonts w:cs="Arial"/>
              </w:rPr>
              <w:t xml:space="preserve"> verstuur</w:t>
            </w:r>
            <w:r w:rsidR="0037576B">
              <w:rPr>
                <w:rFonts w:cs="Arial"/>
              </w:rPr>
              <w:t>t</w:t>
            </w:r>
            <w:r w:rsidRPr="00F84C36">
              <w:rPr>
                <w:rFonts w:cs="Arial"/>
              </w:rPr>
              <w:t xml:space="preserve">. </w:t>
            </w:r>
          </w:p>
          <w:p w14:paraId="46B32AA9" w14:textId="2DF5E8F7" w:rsidR="002864F1" w:rsidRPr="00F84C36" w:rsidRDefault="00FB1D29" w:rsidP="00346F10">
            <w:pPr>
              <w:rPr>
                <w:rFonts w:cs="Arial"/>
              </w:rPr>
            </w:pPr>
            <w:r w:rsidRPr="00F84C36">
              <w:rPr>
                <w:rFonts w:cs="Arial"/>
              </w:rPr>
              <w:t xml:space="preserve">Vermeld hierbij of de student de kosten voor de VOG </w:t>
            </w:r>
            <w:r w:rsidR="009E5462" w:rsidRPr="00F84C36">
              <w:rPr>
                <w:rFonts w:cs="Arial"/>
              </w:rPr>
              <w:t xml:space="preserve">(zo’n €34,-) </w:t>
            </w:r>
            <w:r w:rsidR="006228FF" w:rsidRPr="00F84C36">
              <w:rPr>
                <w:rFonts w:cs="Arial"/>
              </w:rPr>
              <w:t>door</w:t>
            </w:r>
            <w:r w:rsidRPr="00F84C36">
              <w:rPr>
                <w:rFonts w:cs="Arial"/>
              </w:rPr>
              <w:t xml:space="preserve"> het leerbedrijf</w:t>
            </w:r>
            <w:r w:rsidR="006228FF" w:rsidRPr="00F84C36">
              <w:rPr>
                <w:rFonts w:cs="Arial"/>
              </w:rPr>
              <w:t xml:space="preserve"> </w:t>
            </w:r>
            <w:r w:rsidR="00E66F7F">
              <w:rPr>
                <w:rFonts w:cs="Arial"/>
              </w:rPr>
              <w:t xml:space="preserve">kan laten </w:t>
            </w:r>
            <w:r w:rsidR="006228FF" w:rsidRPr="00F84C36">
              <w:rPr>
                <w:rFonts w:cs="Arial"/>
              </w:rPr>
              <w:t>vergoed</w:t>
            </w:r>
            <w:r w:rsidR="00E66F7F">
              <w:rPr>
                <w:rFonts w:cs="Arial"/>
              </w:rPr>
              <w:t>en</w:t>
            </w:r>
            <w:r w:rsidR="006228FF" w:rsidRPr="00F84C36">
              <w:rPr>
                <w:rFonts w:cs="Arial"/>
              </w:rPr>
              <w:t>. MBO Amersfoort vergoed deze kosten niet.</w:t>
            </w:r>
            <w:r w:rsidR="002864F1" w:rsidRPr="00F84C36">
              <w:rPr>
                <w:rFonts w:cs="Arial"/>
              </w:rPr>
              <w:t xml:space="preserve"> </w:t>
            </w:r>
          </w:p>
        </w:tc>
      </w:tr>
      <w:tr w:rsidR="002864F1" w:rsidRPr="00F84C36" w14:paraId="685BE66B" w14:textId="77777777" w:rsidTr="00F2363C">
        <w:tc>
          <w:tcPr>
            <w:tcW w:w="1413" w:type="dxa"/>
          </w:tcPr>
          <w:p w14:paraId="42053A52" w14:textId="77777777" w:rsidR="002864F1" w:rsidRPr="00F84C36" w:rsidRDefault="002864F1" w:rsidP="00F2363C">
            <w:pPr>
              <w:rPr>
                <w:rFonts w:cs="Arial"/>
                <w:b/>
                <w:bCs/>
              </w:rPr>
            </w:pPr>
            <w:r w:rsidRPr="00F84C36">
              <w:rPr>
                <w:rFonts w:cs="Arial"/>
                <w:b/>
                <w:bCs/>
              </w:rPr>
              <w:t>BPV in de kinderopvang - wet personenregistratie</w:t>
            </w:r>
          </w:p>
        </w:tc>
        <w:tc>
          <w:tcPr>
            <w:tcW w:w="8788" w:type="dxa"/>
          </w:tcPr>
          <w:p w14:paraId="5D9B3E18" w14:textId="443EAE29" w:rsidR="002864F1" w:rsidRPr="00F84C36" w:rsidRDefault="002864F1" w:rsidP="00F2363C">
            <w:pPr>
              <w:pStyle w:val="Geenafstand"/>
              <w:rPr>
                <w:rFonts w:cs="Arial"/>
              </w:rPr>
            </w:pPr>
            <w:r w:rsidRPr="00F84C36">
              <w:rPr>
                <w:rFonts w:cs="Arial"/>
              </w:rPr>
              <w:t xml:space="preserve">Studenten die stagelopen binnen de kinderopvang hebben een VOG nodig die niet ouder mag zijn dan </w:t>
            </w:r>
            <w:r w:rsidR="00C552AA">
              <w:rPr>
                <w:rFonts w:cs="Arial"/>
              </w:rPr>
              <w:t>twee</w:t>
            </w:r>
            <w:r w:rsidRPr="00F84C36">
              <w:rPr>
                <w:rFonts w:cs="Arial"/>
              </w:rPr>
              <w:t xml:space="preserve"> maanden</w:t>
            </w:r>
            <w:r w:rsidR="00346F10" w:rsidRPr="00F84C36">
              <w:rPr>
                <w:rFonts w:cs="Arial"/>
              </w:rPr>
              <w:t xml:space="preserve"> (of langer, mits de VOG</w:t>
            </w:r>
            <w:r w:rsidR="00EE088A" w:rsidRPr="00F84C36">
              <w:rPr>
                <w:rFonts w:cs="Arial"/>
              </w:rPr>
              <w:t xml:space="preserve"> kort geleden al in het Personenregister </w:t>
            </w:r>
            <w:r w:rsidR="0009019F" w:rsidRPr="00F84C36">
              <w:rPr>
                <w:rFonts w:cs="Arial"/>
              </w:rPr>
              <w:t>i</w:t>
            </w:r>
            <w:r w:rsidR="00EE088A" w:rsidRPr="00F84C36">
              <w:rPr>
                <w:rFonts w:cs="Arial"/>
              </w:rPr>
              <w:t>s opgenomen</w:t>
            </w:r>
            <w:r w:rsidR="0009019F" w:rsidRPr="00F84C36">
              <w:rPr>
                <w:rFonts w:cs="Arial"/>
              </w:rPr>
              <w:t xml:space="preserve"> in verband met een vorige stage bijvoorbeeld</w:t>
            </w:r>
            <w:r w:rsidR="00EE088A" w:rsidRPr="00F84C36">
              <w:rPr>
                <w:rFonts w:cs="Arial"/>
              </w:rPr>
              <w:t>)</w:t>
            </w:r>
            <w:r w:rsidRPr="00F84C36">
              <w:rPr>
                <w:rFonts w:cs="Arial"/>
              </w:rPr>
              <w:t xml:space="preserve">. Deze VOG </w:t>
            </w:r>
            <w:r w:rsidR="00BF66DD" w:rsidRPr="00F84C36">
              <w:rPr>
                <w:rFonts w:cs="Arial"/>
              </w:rPr>
              <w:t xml:space="preserve">is vervolgens nodig </w:t>
            </w:r>
            <w:r w:rsidRPr="00F84C36">
              <w:rPr>
                <w:rFonts w:cs="Arial"/>
              </w:rPr>
              <w:t xml:space="preserve">voor de inschrijving in het Personenregister Kinderopvang (PRK). Iedereen die staat ingeschreven in dit register, wordt continu gescreend. Dit betekent dat er dagelijks wordt gekeken of er strafrechtelijke gegevens zijn </w:t>
            </w:r>
            <w:r w:rsidRPr="00F84C36">
              <w:rPr>
                <w:rFonts w:cs="Arial"/>
              </w:rPr>
              <w:lastRenderedPageBreak/>
              <w:t>geregistreerd. Aan de inschrijving in het personenregister zijn kosten verbonden</w:t>
            </w:r>
            <w:r w:rsidR="00BF66DD" w:rsidRPr="00F84C36">
              <w:rPr>
                <w:rFonts w:cs="Arial"/>
              </w:rPr>
              <w:t xml:space="preserve"> (zo’n €12,-)</w:t>
            </w:r>
            <w:r w:rsidRPr="00F84C36">
              <w:rPr>
                <w:rFonts w:cs="Arial"/>
              </w:rPr>
              <w:t>.</w:t>
            </w:r>
            <w:r w:rsidR="00BF66DD" w:rsidRPr="00F84C36">
              <w:rPr>
                <w:rFonts w:cs="Arial"/>
              </w:rPr>
              <w:t xml:space="preserve"> Informeer de student of </w:t>
            </w:r>
            <w:r w:rsidR="00192CE8">
              <w:rPr>
                <w:rFonts w:cs="Arial"/>
              </w:rPr>
              <w:t>hij/zij</w:t>
            </w:r>
            <w:r w:rsidR="00BF66DD" w:rsidRPr="00F84C36">
              <w:rPr>
                <w:rFonts w:cs="Arial"/>
              </w:rPr>
              <w:t xml:space="preserve"> deze kosten bij het leerbedrijf kan declareren</w:t>
            </w:r>
            <w:r w:rsidR="00311539" w:rsidRPr="00F84C36">
              <w:rPr>
                <w:rFonts w:cs="Arial"/>
              </w:rPr>
              <w:t xml:space="preserve"> en help de student </w:t>
            </w:r>
            <w:r w:rsidR="002631DF" w:rsidRPr="00F84C36">
              <w:rPr>
                <w:rFonts w:cs="Arial"/>
              </w:rPr>
              <w:t xml:space="preserve">indien gewenst </w:t>
            </w:r>
            <w:r w:rsidR="00311539" w:rsidRPr="00F84C36">
              <w:rPr>
                <w:rFonts w:cs="Arial"/>
              </w:rPr>
              <w:t>bij het inschrijve</w:t>
            </w:r>
            <w:r w:rsidR="002631DF" w:rsidRPr="00F84C36">
              <w:rPr>
                <w:rFonts w:cs="Arial"/>
              </w:rPr>
              <w:t>n in het PRK</w:t>
            </w:r>
            <w:r w:rsidR="00BF66DD" w:rsidRPr="00F84C36">
              <w:rPr>
                <w:rFonts w:cs="Arial"/>
              </w:rPr>
              <w:t>.</w:t>
            </w:r>
          </w:p>
          <w:p w14:paraId="27AA048C" w14:textId="77777777" w:rsidR="002864F1" w:rsidRPr="00F84C36" w:rsidRDefault="002864F1" w:rsidP="00F2363C">
            <w:pPr>
              <w:pStyle w:val="Geenafstand"/>
              <w:rPr>
                <w:rFonts w:cs="Arial"/>
                <w:i/>
              </w:rPr>
            </w:pPr>
          </w:p>
          <w:p w14:paraId="407D42EE" w14:textId="046472AD" w:rsidR="002864F1" w:rsidRPr="00F84C36" w:rsidRDefault="002864F1" w:rsidP="00F2363C">
            <w:pPr>
              <w:pStyle w:val="Geenafstand"/>
              <w:rPr>
                <w:rFonts w:cs="Arial"/>
                <w:i/>
              </w:rPr>
            </w:pPr>
            <w:r w:rsidRPr="00F84C36">
              <w:rPr>
                <w:rFonts w:cs="Arial"/>
                <w:i/>
              </w:rPr>
              <w:t xml:space="preserve">Wat </w:t>
            </w:r>
            <w:r w:rsidR="00BF66DD" w:rsidRPr="00F84C36">
              <w:rPr>
                <w:rFonts w:cs="Arial"/>
                <w:i/>
              </w:rPr>
              <w:t>moet er gedaan worden voor een</w:t>
            </w:r>
            <w:r w:rsidRPr="00F84C36">
              <w:rPr>
                <w:rFonts w:cs="Arial"/>
                <w:i/>
              </w:rPr>
              <w:t xml:space="preserve"> registratie:</w:t>
            </w:r>
          </w:p>
          <w:p w14:paraId="207D76A9" w14:textId="3A763AE9" w:rsidR="002864F1" w:rsidRPr="00F84C36" w:rsidRDefault="00047FD0" w:rsidP="002864F1">
            <w:pPr>
              <w:pStyle w:val="Lijstalinea"/>
              <w:numPr>
                <w:ilvl w:val="0"/>
                <w:numId w:val="14"/>
              </w:numPr>
              <w:ind w:left="0"/>
              <w:rPr>
                <w:rFonts w:cs="Arial"/>
              </w:rPr>
            </w:pPr>
            <w:r w:rsidRPr="00F84C36">
              <w:rPr>
                <w:rFonts w:cs="Arial"/>
              </w:rPr>
              <w:t xml:space="preserve">Na ontvangst van de </w:t>
            </w:r>
            <w:r w:rsidR="002864F1" w:rsidRPr="00F84C36">
              <w:rPr>
                <w:rFonts w:cs="Arial"/>
              </w:rPr>
              <w:t xml:space="preserve">VOG </w:t>
            </w:r>
            <w:r w:rsidRPr="00F84C36">
              <w:rPr>
                <w:rFonts w:cs="Arial"/>
              </w:rPr>
              <w:t>kan de i</w:t>
            </w:r>
            <w:r w:rsidR="002864F1" w:rsidRPr="00F84C36">
              <w:rPr>
                <w:rFonts w:cs="Arial"/>
              </w:rPr>
              <w:t>nschrijv</w:t>
            </w:r>
            <w:r w:rsidR="009A599C">
              <w:rPr>
                <w:rFonts w:cs="Arial"/>
              </w:rPr>
              <w:t>ing</w:t>
            </w:r>
            <w:r w:rsidR="002864F1" w:rsidRPr="00F84C36">
              <w:rPr>
                <w:rFonts w:cs="Arial"/>
              </w:rPr>
              <w:t xml:space="preserve"> </w:t>
            </w:r>
            <w:r w:rsidRPr="00F84C36">
              <w:rPr>
                <w:rFonts w:cs="Arial"/>
              </w:rPr>
              <w:t xml:space="preserve">worden voltooid </w:t>
            </w:r>
            <w:r w:rsidR="002864F1" w:rsidRPr="00F84C36">
              <w:rPr>
                <w:rFonts w:cs="Arial"/>
              </w:rPr>
              <w:t>via de link</w:t>
            </w:r>
          </w:p>
          <w:p w14:paraId="4B005F7C" w14:textId="6F429341" w:rsidR="002864F1" w:rsidRPr="00F84C36" w:rsidRDefault="00036A3A" w:rsidP="002864F1">
            <w:pPr>
              <w:pStyle w:val="Geenafstand"/>
              <w:numPr>
                <w:ilvl w:val="0"/>
                <w:numId w:val="31"/>
              </w:numPr>
              <w:ind w:left="0"/>
              <w:rPr>
                <w:rFonts w:cs="Arial"/>
              </w:rPr>
            </w:pPr>
            <w:hyperlink r:id="rId17" w:history="1">
              <w:r w:rsidR="009B02AB" w:rsidRPr="00DB5AA0">
                <w:rPr>
                  <w:rStyle w:val="Hyperlink"/>
                  <w:rFonts w:cs="Arial"/>
                </w:rPr>
                <w:t>https://personenregisterkinderopvang.duo.nl/</w:t>
              </w:r>
            </w:hyperlink>
            <w:r w:rsidR="009B02AB">
              <w:rPr>
                <w:rFonts w:cs="Arial"/>
              </w:rPr>
              <w:t xml:space="preserve">. </w:t>
            </w:r>
            <w:r w:rsidR="002864F1" w:rsidRPr="00F84C36">
              <w:rPr>
                <w:rFonts w:cs="Arial"/>
              </w:rPr>
              <w:t>Na inschrijving krijg</w:t>
            </w:r>
            <w:r w:rsidR="00047FD0" w:rsidRPr="00F84C36">
              <w:rPr>
                <w:rFonts w:cs="Arial"/>
              </w:rPr>
              <w:t>t de student</w:t>
            </w:r>
            <w:r w:rsidR="002864F1" w:rsidRPr="00F84C36">
              <w:rPr>
                <w:rFonts w:cs="Arial"/>
              </w:rPr>
              <w:t xml:space="preserve"> een andere link per mail en die </w:t>
            </w:r>
            <w:r w:rsidR="00642B0C" w:rsidRPr="00F84C36">
              <w:rPr>
                <w:rFonts w:cs="Arial"/>
              </w:rPr>
              <w:t xml:space="preserve">stuurt </w:t>
            </w:r>
            <w:r w:rsidR="00192CE8">
              <w:rPr>
                <w:rFonts w:cs="Arial"/>
              </w:rPr>
              <w:t>hij/zij</w:t>
            </w:r>
            <w:r w:rsidR="00642B0C" w:rsidRPr="00F84C36">
              <w:rPr>
                <w:rFonts w:cs="Arial"/>
              </w:rPr>
              <w:t xml:space="preserve"> </w:t>
            </w:r>
            <w:r w:rsidR="002864F1" w:rsidRPr="00F84C36">
              <w:rPr>
                <w:rFonts w:cs="Arial"/>
              </w:rPr>
              <w:t>door</w:t>
            </w:r>
            <w:r w:rsidR="00642B0C" w:rsidRPr="00F84C36">
              <w:rPr>
                <w:rFonts w:cs="Arial"/>
              </w:rPr>
              <w:t xml:space="preserve"> </w:t>
            </w:r>
            <w:r w:rsidR="002864F1" w:rsidRPr="00F84C36">
              <w:rPr>
                <w:rFonts w:cs="Arial"/>
              </w:rPr>
              <w:t xml:space="preserve">naar </w:t>
            </w:r>
            <w:r w:rsidR="00642B0C" w:rsidRPr="00F84C36">
              <w:rPr>
                <w:rFonts w:cs="Arial"/>
              </w:rPr>
              <w:t>het</w:t>
            </w:r>
            <w:r w:rsidR="002864F1" w:rsidRPr="00F84C36">
              <w:rPr>
                <w:rFonts w:cs="Arial"/>
              </w:rPr>
              <w:t xml:space="preserve"> leerbedrijf (koppelverzoek). Het leerbedrijf </w:t>
            </w:r>
            <w:r w:rsidR="00642B0C" w:rsidRPr="00F84C36">
              <w:rPr>
                <w:rFonts w:cs="Arial"/>
              </w:rPr>
              <w:t>koppelt vervolgens de student</w:t>
            </w:r>
            <w:r w:rsidR="002864F1" w:rsidRPr="00F84C36">
              <w:rPr>
                <w:rFonts w:cs="Arial"/>
              </w:rPr>
              <w:t xml:space="preserve"> aan </w:t>
            </w:r>
            <w:r w:rsidR="00F56C15" w:rsidRPr="00F84C36">
              <w:rPr>
                <w:rFonts w:cs="Arial"/>
              </w:rPr>
              <w:t>de</w:t>
            </w:r>
            <w:r w:rsidR="002864F1" w:rsidRPr="00F84C36">
              <w:rPr>
                <w:rFonts w:cs="Arial"/>
              </w:rPr>
              <w:t xml:space="preserve"> organisatie. Als </w:t>
            </w:r>
            <w:r w:rsidR="00F56C15" w:rsidRPr="00F84C36">
              <w:rPr>
                <w:rFonts w:cs="Arial"/>
              </w:rPr>
              <w:t xml:space="preserve">de student </w:t>
            </w:r>
            <w:r w:rsidR="002864F1" w:rsidRPr="00F84C36">
              <w:rPr>
                <w:rFonts w:cs="Arial"/>
              </w:rPr>
              <w:t>ingeschreven staat in het P</w:t>
            </w:r>
            <w:r w:rsidR="00F56C15" w:rsidRPr="00F84C36">
              <w:rPr>
                <w:rFonts w:cs="Arial"/>
              </w:rPr>
              <w:t>RK</w:t>
            </w:r>
            <w:r w:rsidR="000F66E1" w:rsidRPr="00F84C36">
              <w:rPr>
                <w:rFonts w:cs="Arial"/>
              </w:rPr>
              <w:t xml:space="preserve">, heeft </w:t>
            </w:r>
            <w:r w:rsidR="00192CE8">
              <w:rPr>
                <w:rFonts w:cs="Arial"/>
              </w:rPr>
              <w:t>hij/zij</w:t>
            </w:r>
            <w:r w:rsidR="002864F1" w:rsidRPr="00F84C36">
              <w:rPr>
                <w:rFonts w:cs="Arial"/>
              </w:rPr>
              <w:t xml:space="preserve"> een persoonlijke pagina. Daar staat de koppeling met het </w:t>
            </w:r>
            <w:r w:rsidR="000F66E1" w:rsidRPr="00F84C36">
              <w:rPr>
                <w:rFonts w:cs="Arial"/>
              </w:rPr>
              <w:t>leer</w:t>
            </w:r>
            <w:r w:rsidR="002864F1" w:rsidRPr="00F84C36">
              <w:rPr>
                <w:rFonts w:cs="Arial"/>
              </w:rPr>
              <w:t>bedrijf</w:t>
            </w:r>
            <w:r w:rsidR="000F66E1" w:rsidRPr="00F84C36">
              <w:rPr>
                <w:rFonts w:cs="Arial"/>
              </w:rPr>
              <w:t xml:space="preserve"> op</w:t>
            </w:r>
            <w:r w:rsidR="002864F1" w:rsidRPr="00F84C36">
              <w:rPr>
                <w:rFonts w:cs="Arial"/>
              </w:rPr>
              <w:t>. Word</w:t>
            </w:r>
            <w:r w:rsidR="00D86042">
              <w:rPr>
                <w:rFonts w:cs="Arial"/>
              </w:rPr>
              <w:t>t</w:t>
            </w:r>
            <w:r w:rsidR="002864F1" w:rsidRPr="00F84C36">
              <w:rPr>
                <w:rFonts w:cs="Arial"/>
              </w:rPr>
              <w:t xml:space="preserve"> </w:t>
            </w:r>
            <w:r w:rsidR="000F66E1" w:rsidRPr="00F84C36">
              <w:rPr>
                <w:rFonts w:cs="Arial"/>
              </w:rPr>
              <w:t>het</w:t>
            </w:r>
            <w:r w:rsidR="002864F1" w:rsidRPr="00F84C36">
              <w:rPr>
                <w:rFonts w:cs="Arial"/>
              </w:rPr>
              <w:t xml:space="preserve"> </w:t>
            </w:r>
            <w:r w:rsidR="000F66E1" w:rsidRPr="00F84C36">
              <w:rPr>
                <w:rFonts w:cs="Arial"/>
              </w:rPr>
              <w:t>stage</w:t>
            </w:r>
            <w:r w:rsidR="002864F1" w:rsidRPr="00F84C36">
              <w:rPr>
                <w:rFonts w:cs="Arial"/>
              </w:rPr>
              <w:t xml:space="preserve">contract beëindigd, dan </w:t>
            </w:r>
            <w:r w:rsidR="000F66E1" w:rsidRPr="00F84C36">
              <w:rPr>
                <w:rFonts w:cs="Arial"/>
              </w:rPr>
              <w:t xml:space="preserve">kun je als leerbedrijf de student weer </w:t>
            </w:r>
            <w:r w:rsidR="002864F1" w:rsidRPr="00F84C36">
              <w:rPr>
                <w:rFonts w:cs="Arial"/>
              </w:rPr>
              <w:t>ontkoppelen.</w:t>
            </w:r>
            <w:r w:rsidR="00873FCB" w:rsidRPr="00F84C36">
              <w:rPr>
                <w:rFonts w:cs="Arial"/>
              </w:rPr>
              <w:t xml:space="preserve"> Een student</w:t>
            </w:r>
            <w:r w:rsidR="002864F1" w:rsidRPr="00F84C36">
              <w:rPr>
                <w:rFonts w:cs="Arial"/>
                <w:shd w:val="clear" w:color="auto" w:fill="FFFFFF"/>
              </w:rPr>
              <w:t xml:space="preserve"> mag maximaal </w:t>
            </w:r>
            <w:r w:rsidR="006B5BB2">
              <w:rPr>
                <w:rFonts w:cs="Arial"/>
                <w:shd w:val="clear" w:color="auto" w:fill="FFFFFF"/>
              </w:rPr>
              <w:t>vier</w:t>
            </w:r>
            <w:r w:rsidR="002864F1" w:rsidRPr="00F84C36">
              <w:rPr>
                <w:rFonts w:cs="Arial"/>
                <w:shd w:val="clear" w:color="auto" w:fill="FFFFFF"/>
              </w:rPr>
              <w:t xml:space="preserve"> maanden ontkoppeld</w:t>
            </w:r>
            <w:r w:rsidR="00873FCB" w:rsidRPr="00F84C36">
              <w:rPr>
                <w:rFonts w:cs="Arial"/>
                <w:shd w:val="clear" w:color="auto" w:fill="FFFFFF"/>
              </w:rPr>
              <w:t xml:space="preserve"> </w:t>
            </w:r>
            <w:r w:rsidR="002864F1" w:rsidRPr="00F84C36">
              <w:rPr>
                <w:rFonts w:cs="Arial"/>
                <w:shd w:val="clear" w:color="auto" w:fill="FFFFFF"/>
              </w:rPr>
              <w:t>in het Personenregister staan. Daarna word </w:t>
            </w:r>
            <w:r w:rsidR="00873FCB" w:rsidRPr="00F84C36">
              <w:rPr>
                <w:rFonts w:cs="Arial"/>
                <w:shd w:val="clear" w:color="auto" w:fill="FFFFFF"/>
              </w:rPr>
              <w:t>men</w:t>
            </w:r>
            <w:r w:rsidR="002864F1" w:rsidRPr="00F84C36">
              <w:rPr>
                <w:rFonts w:cs="Arial"/>
                <w:shd w:val="clear" w:color="auto" w:fill="FFFFFF"/>
              </w:rPr>
              <w:t xml:space="preserve"> automatisch uitgeschreven. </w:t>
            </w:r>
            <w:r w:rsidR="00F04EBC" w:rsidRPr="00F84C36">
              <w:rPr>
                <w:rFonts w:cs="Arial"/>
                <w:shd w:val="clear" w:color="auto" w:fill="FFFFFF"/>
              </w:rPr>
              <w:t>De student kan</w:t>
            </w:r>
            <w:r w:rsidR="002864F1" w:rsidRPr="00F84C36">
              <w:rPr>
                <w:rFonts w:cs="Arial"/>
              </w:rPr>
              <w:t xml:space="preserve"> deze periode eenmalig verlengen met </w:t>
            </w:r>
            <w:r w:rsidR="006B5BB2">
              <w:rPr>
                <w:rFonts w:cs="Arial"/>
              </w:rPr>
              <w:t>negen</w:t>
            </w:r>
            <w:r w:rsidR="002864F1" w:rsidRPr="00F84C36">
              <w:rPr>
                <w:rFonts w:cs="Arial"/>
              </w:rPr>
              <w:t xml:space="preserve"> maanden. Als </w:t>
            </w:r>
            <w:r w:rsidR="00F04EBC" w:rsidRPr="00F84C36">
              <w:rPr>
                <w:rFonts w:cs="Arial"/>
              </w:rPr>
              <w:t>men</w:t>
            </w:r>
            <w:r w:rsidR="002864F1" w:rsidRPr="00F84C36">
              <w:rPr>
                <w:rFonts w:cs="Arial"/>
              </w:rPr>
              <w:t xml:space="preserve"> nog een keer meer dan </w:t>
            </w:r>
            <w:r w:rsidR="006B5BB2">
              <w:rPr>
                <w:rFonts w:cs="Arial"/>
              </w:rPr>
              <w:t>vier</w:t>
            </w:r>
            <w:r w:rsidR="002864F1" w:rsidRPr="00F84C36">
              <w:rPr>
                <w:rFonts w:cs="Arial"/>
              </w:rPr>
              <w:t xml:space="preserve"> maanden ontkoppeld </w:t>
            </w:r>
            <w:r w:rsidR="00F04EBC" w:rsidRPr="00F84C36">
              <w:rPr>
                <w:rFonts w:cs="Arial"/>
              </w:rPr>
              <w:t>is</w:t>
            </w:r>
            <w:r w:rsidR="002864F1" w:rsidRPr="00F84C36">
              <w:rPr>
                <w:rFonts w:cs="Arial"/>
              </w:rPr>
              <w:t xml:space="preserve">, moet </w:t>
            </w:r>
            <w:r w:rsidR="00F04EBC" w:rsidRPr="00F84C36">
              <w:rPr>
                <w:rFonts w:cs="Arial"/>
              </w:rPr>
              <w:t>men zich</w:t>
            </w:r>
            <w:r w:rsidR="002864F1" w:rsidRPr="00F84C36">
              <w:rPr>
                <w:rFonts w:cs="Arial"/>
              </w:rPr>
              <w:t xml:space="preserve"> opnieuw inschrijven en dus een nieuwe VOG aanvragen.</w:t>
            </w:r>
          </w:p>
        </w:tc>
      </w:tr>
      <w:tr w:rsidR="002864F1" w:rsidRPr="00F84C36" w14:paraId="3E6F5E03" w14:textId="77777777" w:rsidTr="00F2363C">
        <w:tc>
          <w:tcPr>
            <w:tcW w:w="1413" w:type="dxa"/>
          </w:tcPr>
          <w:p w14:paraId="28A396ED" w14:textId="77777777" w:rsidR="002864F1" w:rsidRPr="00F84C36" w:rsidRDefault="002864F1" w:rsidP="00F2363C">
            <w:pPr>
              <w:rPr>
                <w:rFonts w:cs="Arial"/>
                <w:b/>
                <w:bCs/>
              </w:rPr>
            </w:pPr>
            <w:r w:rsidRPr="00F84C36">
              <w:rPr>
                <w:rFonts w:cs="Arial"/>
                <w:b/>
                <w:bCs/>
              </w:rPr>
              <w:lastRenderedPageBreak/>
              <w:t>Vaccinatie hepatitis B</w:t>
            </w:r>
          </w:p>
        </w:tc>
        <w:tc>
          <w:tcPr>
            <w:tcW w:w="8788" w:type="dxa"/>
          </w:tcPr>
          <w:p w14:paraId="26E1C5D6" w14:textId="178C36F6" w:rsidR="002864F1" w:rsidRPr="00F84C36" w:rsidRDefault="002864F1" w:rsidP="00F2363C">
            <w:pPr>
              <w:pStyle w:val="Geenafstand"/>
              <w:rPr>
                <w:rFonts w:cs="Arial"/>
              </w:rPr>
            </w:pPr>
            <w:r w:rsidRPr="00F84C36">
              <w:rPr>
                <w:rFonts w:cs="Arial"/>
              </w:rPr>
              <w:t xml:space="preserve">Door de aard van bepaalde werkzaamheden bij sommige </w:t>
            </w:r>
            <w:r w:rsidR="006723D7" w:rsidRPr="00F84C36">
              <w:rPr>
                <w:rFonts w:cs="Arial"/>
              </w:rPr>
              <w:t>leer</w:t>
            </w:r>
            <w:r w:rsidRPr="00F84C36">
              <w:rPr>
                <w:rFonts w:cs="Arial"/>
              </w:rPr>
              <w:t>bedrijven loop</w:t>
            </w:r>
            <w:r w:rsidR="006723D7" w:rsidRPr="00F84C36">
              <w:rPr>
                <w:rFonts w:cs="Arial"/>
              </w:rPr>
              <w:t>t de student</w:t>
            </w:r>
            <w:r w:rsidRPr="00F84C36">
              <w:rPr>
                <w:rFonts w:cs="Arial"/>
              </w:rPr>
              <w:t xml:space="preserve"> een verhoogd risico op besmetting met het hepatitis B virus</w:t>
            </w:r>
            <w:r w:rsidR="0031464F">
              <w:rPr>
                <w:rFonts w:cs="Arial"/>
              </w:rPr>
              <w:t>.</w:t>
            </w:r>
            <w:r w:rsidRPr="00F84C36">
              <w:rPr>
                <w:rFonts w:cs="Arial"/>
              </w:rPr>
              <w:t xml:space="preserve"> </w:t>
            </w:r>
            <w:r w:rsidR="0031464F">
              <w:rPr>
                <w:rFonts w:cs="Arial"/>
              </w:rPr>
              <w:t>D</w:t>
            </w:r>
            <w:r w:rsidRPr="00F84C36">
              <w:rPr>
                <w:rFonts w:cs="Arial"/>
              </w:rPr>
              <w:t>at</w:t>
            </w:r>
            <w:r w:rsidR="0031464F">
              <w:rPr>
                <w:rFonts w:cs="Arial"/>
              </w:rPr>
              <w:t xml:space="preserve"> kan</w:t>
            </w:r>
            <w:r w:rsidRPr="00F84C36">
              <w:rPr>
                <w:rFonts w:cs="Arial"/>
              </w:rPr>
              <w:t xml:space="preserve"> een ernstige leverontsteking veroorzaken die chronisch kan worden. </w:t>
            </w:r>
            <w:r w:rsidR="006723D7" w:rsidRPr="00F84C36">
              <w:rPr>
                <w:rFonts w:cs="Arial"/>
              </w:rPr>
              <w:t>Als dat het geval is, raden w</w:t>
            </w:r>
            <w:r w:rsidRPr="00F84C36">
              <w:rPr>
                <w:rFonts w:cs="Arial"/>
              </w:rPr>
              <w:t xml:space="preserve">e dringend aan om </w:t>
            </w:r>
            <w:r w:rsidR="00DE4C8D" w:rsidRPr="00F84C36">
              <w:rPr>
                <w:rFonts w:cs="Arial"/>
              </w:rPr>
              <w:t>de</w:t>
            </w:r>
            <w:r w:rsidRPr="00F84C36">
              <w:rPr>
                <w:rFonts w:cs="Arial"/>
              </w:rPr>
              <w:t xml:space="preserve"> </w:t>
            </w:r>
            <w:r w:rsidR="00DE4C8D" w:rsidRPr="00F84C36">
              <w:rPr>
                <w:rFonts w:cs="Arial"/>
              </w:rPr>
              <w:t xml:space="preserve">student te informeren over de benodigde </w:t>
            </w:r>
            <w:r w:rsidRPr="00F84C36">
              <w:rPr>
                <w:rFonts w:cs="Arial"/>
              </w:rPr>
              <w:t xml:space="preserve">hepatitis B </w:t>
            </w:r>
            <w:r w:rsidR="00DE4C8D" w:rsidRPr="00F84C36">
              <w:rPr>
                <w:rFonts w:cs="Arial"/>
              </w:rPr>
              <w:t>vaccinatie</w:t>
            </w:r>
            <w:r w:rsidRPr="00F84C36">
              <w:rPr>
                <w:rFonts w:cs="Arial"/>
              </w:rPr>
              <w:t xml:space="preserve">. Sommige </w:t>
            </w:r>
            <w:r w:rsidR="00DE4C8D" w:rsidRPr="00F84C36">
              <w:rPr>
                <w:rFonts w:cs="Arial"/>
              </w:rPr>
              <w:t>leer</w:t>
            </w:r>
            <w:r w:rsidRPr="00F84C36">
              <w:rPr>
                <w:rFonts w:cs="Arial"/>
              </w:rPr>
              <w:t xml:space="preserve">bedrijven stellen dit zelfs verplicht. </w:t>
            </w:r>
            <w:r w:rsidR="00D04FBB" w:rsidRPr="00F84C36">
              <w:rPr>
                <w:rFonts w:cs="Arial"/>
              </w:rPr>
              <w:t>MBO Amersfoort biedt studenten een hepatitis B vaccinatie aan</w:t>
            </w:r>
            <w:r w:rsidR="00EC048F" w:rsidRPr="00F84C36">
              <w:rPr>
                <w:rFonts w:cs="Arial"/>
              </w:rPr>
              <w:t xml:space="preserve">, studenten kunnen zich hiervoor </w:t>
            </w:r>
            <w:r w:rsidR="00CF4363">
              <w:rPr>
                <w:rFonts w:cs="Arial"/>
              </w:rPr>
              <w:t xml:space="preserve">alleen </w:t>
            </w:r>
            <w:r w:rsidR="00EC048F" w:rsidRPr="00F84C36">
              <w:rPr>
                <w:rFonts w:cs="Arial"/>
              </w:rPr>
              <w:t>aan het begin van het schooljaar opgeven via de SLB’er</w:t>
            </w:r>
            <w:r w:rsidRPr="00F84C36">
              <w:rPr>
                <w:rFonts w:cs="Arial"/>
              </w:rPr>
              <w:t>.</w:t>
            </w:r>
          </w:p>
        </w:tc>
      </w:tr>
      <w:tr w:rsidR="002864F1" w:rsidRPr="00F84C36" w14:paraId="10DE3FC9" w14:textId="77777777" w:rsidTr="00F2363C">
        <w:tc>
          <w:tcPr>
            <w:tcW w:w="1413" w:type="dxa"/>
          </w:tcPr>
          <w:p w14:paraId="51766691" w14:textId="77777777" w:rsidR="002864F1" w:rsidRPr="00F84C36" w:rsidRDefault="002864F1" w:rsidP="00F2363C">
            <w:pPr>
              <w:rPr>
                <w:rFonts w:cs="Arial"/>
                <w:b/>
                <w:bCs/>
              </w:rPr>
            </w:pPr>
            <w:r w:rsidRPr="00F84C36">
              <w:rPr>
                <w:rFonts w:cs="Arial"/>
                <w:b/>
                <w:bCs/>
              </w:rPr>
              <w:t>Gezondheidsverklaring</w:t>
            </w:r>
          </w:p>
        </w:tc>
        <w:tc>
          <w:tcPr>
            <w:tcW w:w="8788" w:type="dxa"/>
          </w:tcPr>
          <w:p w14:paraId="46499B79" w14:textId="6E455AC7" w:rsidR="002864F1" w:rsidRPr="00F84C36" w:rsidRDefault="002864F1" w:rsidP="00F2363C">
            <w:pPr>
              <w:pStyle w:val="Geenafstand"/>
              <w:rPr>
                <w:rFonts w:cs="Arial"/>
              </w:rPr>
            </w:pPr>
            <w:r w:rsidRPr="00F84C36">
              <w:rPr>
                <w:rFonts w:cs="Arial"/>
              </w:rPr>
              <w:t xml:space="preserve">Sommige </w:t>
            </w:r>
            <w:r w:rsidR="0005152C">
              <w:rPr>
                <w:rFonts w:cs="Arial"/>
              </w:rPr>
              <w:t>leer</w:t>
            </w:r>
            <w:r w:rsidRPr="00F84C36">
              <w:rPr>
                <w:rFonts w:cs="Arial"/>
              </w:rPr>
              <w:t xml:space="preserve">bedrijven eisen een gezondheidsverklaring, zoals een tbc-verklaring of een hepatitis-verklaring (titer). </w:t>
            </w:r>
            <w:r w:rsidR="00E82551" w:rsidRPr="00F84C36">
              <w:rPr>
                <w:rFonts w:cs="Arial"/>
              </w:rPr>
              <w:t xml:space="preserve">Informeer de student </w:t>
            </w:r>
            <w:r w:rsidRPr="00F84C36">
              <w:rPr>
                <w:rFonts w:cs="Arial"/>
              </w:rPr>
              <w:t xml:space="preserve">over welke verklaring(en) </w:t>
            </w:r>
            <w:r w:rsidR="00E82551" w:rsidRPr="00F84C36">
              <w:rPr>
                <w:rFonts w:cs="Arial"/>
              </w:rPr>
              <w:t>de student</w:t>
            </w:r>
            <w:r w:rsidRPr="00F84C36">
              <w:rPr>
                <w:rFonts w:cs="Arial"/>
              </w:rPr>
              <w:t xml:space="preserve"> moet overhandigen. </w:t>
            </w:r>
          </w:p>
        </w:tc>
      </w:tr>
      <w:tr w:rsidR="002864F1" w:rsidRPr="00F84C36" w14:paraId="264603C8" w14:textId="77777777" w:rsidTr="00F2363C">
        <w:tc>
          <w:tcPr>
            <w:tcW w:w="1413" w:type="dxa"/>
          </w:tcPr>
          <w:p w14:paraId="3941B8CB" w14:textId="77777777" w:rsidR="002864F1" w:rsidRPr="00F84C36" w:rsidRDefault="002864F1" w:rsidP="00F2363C">
            <w:pPr>
              <w:rPr>
                <w:rFonts w:eastAsiaTheme="majorEastAsia" w:cs="Arial"/>
                <w:b/>
                <w:bCs/>
                <w:szCs w:val="24"/>
              </w:rPr>
            </w:pPr>
            <w:r w:rsidRPr="00F84C36">
              <w:rPr>
                <w:rFonts w:cs="Arial"/>
                <w:b/>
                <w:bCs/>
              </w:rPr>
              <w:t>Verklaring tot geheimhouding</w:t>
            </w:r>
          </w:p>
        </w:tc>
        <w:tc>
          <w:tcPr>
            <w:tcW w:w="8788" w:type="dxa"/>
          </w:tcPr>
          <w:p w14:paraId="295B151F" w14:textId="58904E99" w:rsidR="002864F1" w:rsidRPr="00F84C36" w:rsidRDefault="00852E15" w:rsidP="00F2363C">
            <w:pPr>
              <w:pStyle w:val="Geenafstand"/>
              <w:rPr>
                <w:rFonts w:cs="Arial"/>
              </w:rPr>
            </w:pPr>
            <w:r w:rsidRPr="00F84C36">
              <w:rPr>
                <w:rFonts w:cs="Arial"/>
              </w:rPr>
              <w:t>Sommige</w:t>
            </w:r>
            <w:r w:rsidR="002864F1" w:rsidRPr="00F84C36">
              <w:rPr>
                <w:rFonts w:cs="Arial"/>
              </w:rPr>
              <w:t xml:space="preserve"> leerbedrij</w:t>
            </w:r>
            <w:r w:rsidRPr="00F84C36">
              <w:rPr>
                <w:rFonts w:cs="Arial"/>
              </w:rPr>
              <w:t>ven</w:t>
            </w:r>
            <w:r w:rsidR="002864F1" w:rsidRPr="00F84C36">
              <w:rPr>
                <w:rFonts w:cs="Arial"/>
              </w:rPr>
              <w:t xml:space="preserve"> vragen </w:t>
            </w:r>
            <w:r w:rsidRPr="00F84C36">
              <w:rPr>
                <w:rFonts w:cs="Arial"/>
              </w:rPr>
              <w:t xml:space="preserve">studenten </w:t>
            </w:r>
            <w:r w:rsidR="002864F1" w:rsidRPr="00F84C36">
              <w:rPr>
                <w:rFonts w:cs="Arial"/>
              </w:rPr>
              <w:t xml:space="preserve">om een verklaring tot geheimhouding te </w:t>
            </w:r>
            <w:r w:rsidR="00252C66">
              <w:rPr>
                <w:rFonts w:cs="Arial"/>
              </w:rPr>
              <w:t>onder</w:t>
            </w:r>
            <w:r w:rsidR="002864F1" w:rsidRPr="00F84C36">
              <w:rPr>
                <w:rFonts w:cs="Arial"/>
              </w:rPr>
              <w:t xml:space="preserve">tekenen voordat </w:t>
            </w:r>
            <w:r w:rsidR="00E20D8E">
              <w:rPr>
                <w:rFonts w:cs="Arial"/>
              </w:rPr>
              <w:t>d</w:t>
            </w:r>
            <w:r w:rsidR="002864F1" w:rsidRPr="00F84C36">
              <w:rPr>
                <w:rFonts w:cs="Arial"/>
              </w:rPr>
              <w:t>e BPV-periode begint. In de verklaring ga</w:t>
            </w:r>
            <w:r w:rsidR="00B60A6B" w:rsidRPr="00F84C36">
              <w:rPr>
                <w:rFonts w:cs="Arial"/>
              </w:rPr>
              <w:t>at men</w:t>
            </w:r>
            <w:r w:rsidR="002864F1" w:rsidRPr="00F84C36">
              <w:rPr>
                <w:rFonts w:cs="Arial"/>
              </w:rPr>
              <w:t xml:space="preserve"> ermee akkoord dat alles wat </w:t>
            </w:r>
            <w:r w:rsidR="00B60A6B" w:rsidRPr="00F84C36">
              <w:rPr>
                <w:rFonts w:cs="Arial"/>
              </w:rPr>
              <w:t>men</w:t>
            </w:r>
            <w:r w:rsidR="002864F1" w:rsidRPr="00F84C36">
              <w:rPr>
                <w:rFonts w:cs="Arial"/>
              </w:rPr>
              <w:t xml:space="preserve"> hoort en ziet bij de uitoefening van </w:t>
            </w:r>
            <w:r w:rsidR="00B60A6B" w:rsidRPr="00F84C36">
              <w:rPr>
                <w:rFonts w:cs="Arial"/>
              </w:rPr>
              <w:t>de</w:t>
            </w:r>
            <w:r w:rsidR="002864F1" w:rsidRPr="00F84C36">
              <w:rPr>
                <w:rFonts w:cs="Arial"/>
              </w:rPr>
              <w:t xml:space="preserve"> werkzaamheden met betrekking tot </w:t>
            </w:r>
            <w:r w:rsidR="0076160D">
              <w:rPr>
                <w:rFonts w:cs="Arial"/>
              </w:rPr>
              <w:t>persoons</w:t>
            </w:r>
            <w:r w:rsidR="002864F1" w:rsidRPr="00F84C36">
              <w:rPr>
                <w:rFonts w:cs="Arial"/>
              </w:rPr>
              <w:t xml:space="preserve">gegevens (bijvoorbeeld patiënten of cliënten) geheim zal </w:t>
            </w:r>
            <w:r w:rsidR="001E5C36" w:rsidRPr="00F84C36">
              <w:rPr>
                <w:rFonts w:cs="Arial"/>
              </w:rPr>
              <w:t>blijven</w:t>
            </w:r>
            <w:r w:rsidR="002864F1" w:rsidRPr="00F84C36">
              <w:rPr>
                <w:rFonts w:cs="Arial"/>
              </w:rPr>
              <w:t>, en dus niet zal</w:t>
            </w:r>
            <w:r w:rsidR="00A85F66">
              <w:rPr>
                <w:rFonts w:cs="Arial"/>
              </w:rPr>
              <w:t xml:space="preserve"> worden</w:t>
            </w:r>
            <w:r w:rsidR="002864F1" w:rsidRPr="00F84C36">
              <w:rPr>
                <w:rFonts w:cs="Arial"/>
              </w:rPr>
              <w:t xml:space="preserve"> doorgeven aan derden (bijvoorbeeld familieleden, klasgenoten, vrienden). Als </w:t>
            </w:r>
            <w:r w:rsidR="001E5C36" w:rsidRPr="00F84C36">
              <w:rPr>
                <w:rFonts w:cs="Arial"/>
              </w:rPr>
              <w:t>men</w:t>
            </w:r>
            <w:r w:rsidR="002864F1" w:rsidRPr="00F84C36">
              <w:rPr>
                <w:rFonts w:cs="Arial"/>
              </w:rPr>
              <w:t xml:space="preserve"> geen </w:t>
            </w:r>
            <w:r w:rsidR="001E5C36" w:rsidRPr="00F84C36">
              <w:rPr>
                <w:rFonts w:cs="Arial"/>
              </w:rPr>
              <w:t xml:space="preserve">extra </w:t>
            </w:r>
            <w:r w:rsidR="002864F1" w:rsidRPr="00F84C36">
              <w:rPr>
                <w:rFonts w:cs="Arial"/>
              </w:rPr>
              <w:t xml:space="preserve">verklaring tot geheimhouding hoeft te </w:t>
            </w:r>
            <w:r w:rsidR="00252C66">
              <w:rPr>
                <w:rFonts w:cs="Arial"/>
              </w:rPr>
              <w:t>onder</w:t>
            </w:r>
            <w:r w:rsidR="002864F1" w:rsidRPr="00F84C36">
              <w:rPr>
                <w:rFonts w:cs="Arial"/>
              </w:rPr>
              <w:t>tekenen, z</w:t>
            </w:r>
            <w:r w:rsidR="00C765A3" w:rsidRPr="00F84C36">
              <w:rPr>
                <w:rFonts w:cs="Arial"/>
              </w:rPr>
              <w:t>al de student</w:t>
            </w:r>
            <w:r w:rsidR="002864F1" w:rsidRPr="00F84C36">
              <w:rPr>
                <w:rFonts w:cs="Arial"/>
              </w:rPr>
              <w:t xml:space="preserve"> uiteraard ook </w:t>
            </w:r>
            <w:r w:rsidR="00C765A3" w:rsidRPr="00F84C36">
              <w:rPr>
                <w:rFonts w:cs="Arial"/>
              </w:rPr>
              <w:t xml:space="preserve">geen </w:t>
            </w:r>
            <w:r w:rsidR="002864F1" w:rsidRPr="00F84C36">
              <w:rPr>
                <w:rFonts w:cs="Arial"/>
              </w:rPr>
              <w:t xml:space="preserve">informatie over </w:t>
            </w:r>
            <w:r w:rsidR="00A85F66">
              <w:rPr>
                <w:rFonts w:cs="Arial"/>
              </w:rPr>
              <w:t>persoonsgegevens</w:t>
            </w:r>
            <w:r w:rsidR="002864F1" w:rsidRPr="00F84C36">
              <w:rPr>
                <w:rFonts w:cs="Arial"/>
              </w:rPr>
              <w:t xml:space="preserve"> </w:t>
            </w:r>
            <w:r w:rsidR="00C765A3" w:rsidRPr="00F84C36">
              <w:rPr>
                <w:rFonts w:cs="Arial"/>
              </w:rPr>
              <w:t>mogen delen met</w:t>
            </w:r>
            <w:r w:rsidR="002864F1" w:rsidRPr="00F84C36">
              <w:rPr>
                <w:rFonts w:cs="Arial"/>
              </w:rPr>
              <w:t xml:space="preserve"> mensen buiten </w:t>
            </w:r>
            <w:r w:rsidR="00C765A3" w:rsidRPr="00F84C36">
              <w:rPr>
                <w:rFonts w:cs="Arial"/>
              </w:rPr>
              <w:t xml:space="preserve">de </w:t>
            </w:r>
            <w:r w:rsidR="002864F1" w:rsidRPr="00F84C36">
              <w:rPr>
                <w:rFonts w:cs="Arial"/>
              </w:rPr>
              <w:t>stage.</w:t>
            </w:r>
            <w:r w:rsidR="00BF1FBB" w:rsidRPr="00F84C36">
              <w:rPr>
                <w:rFonts w:cs="Arial"/>
              </w:rPr>
              <w:t xml:space="preserve"> Informeer de student hier eventueel extra over.</w:t>
            </w:r>
          </w:p>
        </w:tc>
      </w:tr>
    </w:tbl>
    <w:p w14:paraId="69128221" w14:textId="77777777" w:rsidR="00E06549" w:rsidRDefault="00E06549">
      <w:pPr>
        <w:spacing w:after="160" w:line="259" w:lineRule="auto"/>
        <w:rPr>
          <w:rFonts w:cs="Arial"/>
        </w:rPr>
      </w:pPr>
    </w:p>
    <w:p w14:paraId="6DB4631D" w14:textId="77777777" w:rsidR="00C82FB3" w:rsidRPr="00F84C36" w:rsidRDefault="00C82FB3" w:rsidP="00C82FB3">
      <w:pPr>
        <w:pStyle w:val="Kop2"/>
        <w:rPr>
          <w:rFonts w:cs="Arial"/>
          <w:color w:val="ED7D31" w:themeColor="accent2"/>
        </w:rPr>
      </w:pPr>
      <w:bookmarkStart w:id="21" w:name="_Toc143853057"/>
      <w:r>
        <w:rPr>
          <w:rFonts w:cs="Arial"/>
          <w:color w:val="ED7D31" w:themeColor="accent2"/>
        </w:rPr>
        <w:t xml:space="preserve">Voorbereiding op de </w:t>
      </w:r>
      <w:r w:rsidRPr="00F84C36">
        <w:rPr>
          <w:rFonts w:cs="Arial"/>
          <w:color w:val="ED7D31" w:themeColor="accent2"/>
        </w:rPr>
        <w:t>BPV</w:t>
      </w:r>
      <w:r>
        <w:rPr>
          <w:rFonts w:cs="Arial"/>
          <w:color w:val="ED7D31" w:themeColor="accent2"/>
        </w:rPr>
        <w:t xml:space="preserve"> samengevat</w:t>
      </w:r>
      <w:bookmarkEnd w:id="21"/>
    </w:p>
    <w:p w14:paraId="4927BEEF" w14:textId="77777777" w:rsidR="00DD016A" w:rsidRPr="00580868" w:rsidRDefault="00EF1D69" w:rsidP="00EF1D69">
      <w:pPr>
        <w:pStyle w:val="Lijstalinea"/>
        <w:numPr>
          <w:ilvl w:val="0"/>
          <w:numId w:val="33"/>
        </w:numPr>
        <w:spacing w:after="160" w:line="259" w:lineRule="auto"/>
        <w:rPr>
          <w:rFonts w:eastAsiaTheme="majorEastAsia" w:cs="Arial"/>
          <w:b/>
          <w:i/>
          <w:szCs w:val="24"/>
        </w:rPr>
      </w:pPr>
      <w:r>
        <w:rPr>
          <w:rFonts w:cs="Arial"/>
        </w:rPr>
        <w:t>Plan met de student een kennismakingsgesprek in</w:t>
      </w:r>
      <w:r w:rsidR="00DD016A">
        <w:rPr>
          <w:rFonts w:cs="Arial"/>
        </w:rPr>
        <w:t xml:space="preserve"> en vraag eventueel om een motivatie-/sollicitatiebrief met CV.</w:t>
      </w:r>
    </w:p>
    <w:p w14:paraId="37265729" w14:textId="0E55F106" w:rsidR="001342EA" w:rsidRPr="00580868" w:rsidRDefault="00DD016A" w:rsidP="00EF1D69">
      <w:pPr>
        <w:pStyle w:val="Lijstalinea"/>
        <w:numPr>
          <w:ilvl w:val="0"/>
          <w:numId w:val="33"/>
        </w:numPr>
        <w:spacing w:after="160" w:line="259" w:lineRule="auto"/>
        <w:rPr>
          <w:rFonts w:eastAsiaTheme="majorEastAsia" w:cs="Arial"/>
          <w:b/>
          <w:i/>
          <w:szCs w:val="24"/>
        </w:rPr>
      </w:pPr>
      <w:r>
        <w:rPr>
          <w:rFonts w:cs="Arial"/>
        </w:rPr>
        <w:t>Maak met de student</w:t>
      </w:r>
      <w:r w:rsidR="007765DF">
        <w:rPr>
          <w:rFonts w:cs="Arial"/>
        </w:rPr>
        <w:t xml:space="preserve"> eventueel </w:t>
      </w:r>
      <w:r w:rsidR="0016629B">
        <w:rPr>
          <w:rFonts w:cs="Arial"/>
        </w:rPr>
        <w:t>aanvullende</w:t>
      </w:r>
      <w:r>
        <w:rPr>
          <w:rFonts w:cs="Arial"/>
        </w:rPr>
        <w:t xml:space="preserve"> afspraken</w:t>
      </w:r>
      <w:r w:rsidR="001342EA">
        <w:rPr>
          <w:rFonts w:cs="Arial"/>
        </w:rPr>
        <w:t xml:space="preserve"> </w:t>
      </w:r>
      <w:r w:rsidR="00B7210E">
        <w:rPr>
          <w:rFonts w:cs="Arial"/>
        </w:rPr>
        <w:t>(</w:t>
      </w:r>
      <w:r w:rsidR="001342EA">
        <w:rPr>
          <w:rFonts w:cs="Arial"/>
        </w:rPr>
        <w:t>over</w:t>
      </w:r>
      <w:r w:rsidR="00B7210E">
        <w:rPr>
          <w:rFonts w:cs="Arial"/>
        </w:rPr>
        <w:t xml:space="preserve"> bijv.</w:t>
      </w:r>
      <w:r w:rsidR="001342EA">
        <w:rPr>
          <w:rFonts w:cs="Arial"/>
        </w:rPr>
        <w:t xml:space="preserve"> vergoedingen</w:t>
      </w:r>
      <w:r w:rsidR="00B7210E">
        <w:rPr>
          <w:rFonts w:cs="Arial"/>
        </w:rPr>
        <w:t>, VOG</w:t>
      </w:r>
      <w:r w:rsidR="007765DF">
        <w:rPr>
          <w:rFonts w:cs="Arial"/>
        </w:rPr>
        <w:t>, vaccinatie</w:t>
      </w:r>
      <w:r w:rsidR="00B7210E">
        <w:rPr>
          <w:rFonts w:cs="Arial"/>
        </w:rPr>
        <w:t>)</w:t>
      </w:r>
      <w:r w:rsidR="00301121">
        <w:rPr>
          <w:rFonts w:cs="Arial"/>
        </w:rPr>
        <w:t xml:space="preserve"> en help de student waar nodig.</w:t>
      </w:r>
    </w:p>
    <w:p w14:paraId="2C0C76D3" w14:textId="2C8072B5" w:rsidR="001658CE" w:rsidRPr="00301121" w:rsidRDefault="001342EA" w:rsidP="00580868">
      <w:pPr>
        <w:pStyle w:val="Lijstalinea"/>
        <w:numPr>
          <w:ilvl w:val="0"/>
          <w:numId w:val="33"/>
        </w:numPr>
        <w:spacing w:after="160" w:line="259" w:lineRule="auto"/>
        <w:rPr>
          <w:rFonts w:eastAsiaTheme="majorEastAsia" w:cs="Arial"/>
          <w:b/>
          <w:i/>
          <w:szCs w:val="24"/>
        </w:rPr>
      </w:pPr>
      <w:r>
        <w:rPr>
          <w:rFonts w:cs="Arial"/>
        </w:rPr>
        <w:t>Onderteken de POK</w:t>
      </w:r>
      <w:r w:rsidR="008E234B">
        <w:rPr>
          <w:rFonts w:cs="Arial"/>
        </w:rPr>
        <w:t>.</w:t>
      </w:r>
      <w:r w:rsidR="00580868">
        <w:br w:type="page"/>
      </w:r>
    </w:p>
    <w:p w14:paraId="533B230F" w14:textId="101DCB77" w:rsidR="00EE2F20" w:rsidRPr="00F84C36" w:rsidRDefault="00F57D4F" w:rsidP="00D83715">
      <w:pPr>
        <w:pStyle w:val="Kop1"/>
        <w:numPr>
          <w:ilvl w:val="0"/>
          <w:numId w:val="30"/>
        </w:numPr>
        <w:spacing w:before="0"/>
        <w:ind w:left="0"/>
        <w:rPr>
          <w:rFonts w:cs="Arial"/>
        </w:rPr>
      </w:pPr>
      <w:bookmarkStart w:id="22" w:name="_Toc503794307"/>
      <w:bookmarkStart w:id="23" w:name="_Toc143853058"/>
      <w:r w:rsidRPr="00F84C36">
        <w:rPr>
          <w:rFonts w:cs="Arial"/>
        </w:rPr>
        <w:lastRenderedPageBreak/>
        <w:t>Uitvoering van</w:t>
      </w:r>
      <w:r w:rsidR="005A6084" w:rsidRPr="00F84C36">
        <w:rPr>
          <w:rFonts w:cs="Arial"/>
        </w:rPr>
        <w:t xml:space="preserve"> d</w:t>
      </w:r>
      <w:r w:rsidR="003476FE" w:rsidRPr="00F84C36">
        <w:rPr>
          <w:rFonts w:cs="Arial"/>
        </w:rPr>
        <w:t>e BPV</w:t>
      </w:r>
      <w:bookmarkEnd w:id="22"/>
      <w:bookmarkEnd w:id="23"/>
    </w:p>
    <w:p w14:paraId="1EBCC666" w14:textId="77777777" w:rsidR="003476FE" w:rsidRPr="00F84C36" w:rsidRDefault="003476FE" w:rsidP="003476FE">
      <w:pPr>
        <w:rPr>
          <w:rFonts w:cs="Arial"/>
        </w:rPr>
      </w:pPr>
    </w:p>
    <w:p w14:paraId="4B1409A0" w14:textId="77777777" w:rsidR="003476FE" w:rsidRPr="00E8325C" w:rsidRDefault="003476FE" w:rsidP="00E8325C">
      <w:pPr>
        <w:rPr>
          <w:b/>
          <w:bCs/>
        </w:rPr>
      </w:pPr>
      <w:bookmarkStart w:id="24" w:name="_Toc503794308"/>
      <w:r w:rsidRPr="00E8325C">
        <w:rPr>
          <w:b/>
          <w:bCs/>
        </w:rPr>
        <w:t>Praktische zaken</w:t>
      </w:r>
      <w:bookmarkEnd w:id="24"/>
    </w:p>
    <w:p w14:paraId="643BC247" w14:textId="6E81C7FC" w:rsidR="00BF4F7B" w:rsidRPr="00F84C36" w:rsidRDefault="00EB7811" w:rsidP="00EB7811">
      <w:pPr>
        <w:pStyle w:val="Kop3"/>
        <w:rPr>
          <w:rFonts w:cs="Arial"/>
          <w:color w:val="ED7D31" w:themeColor="accent2"/>
        </w:rPr>
      </w:pPr>
      <w:bookmarkStart w:id="25" w:name="_Toc503794309"/>
      <w:bookmarkStart w:id="26" w:name="_Toc143853059"/>
      <w:r w:rsidRPr="00F84C36">
        <w:rPr>
          <w:rFonts w:cs="Arial"/>
          <w:color w:val="ED7D31" w:themeColor="accent2"/>
        </w:rPr>
        <w:t xml:space="preserve">4.1 </w:t>
      </w:r>
      <w:r w:rsidR="00BF4F7B" w:rsidRPr="00F84C36">
        <w:rPr>
          <w:rFonts w:cs="Arial"/>
          <w:color w:val="ED7D31" w:themeColor="accent2"/>
        </w:rPr>
        <w:t>Werktijden</w:t>
      </w:r>
      <w:bookmarkEnd w:id="25"/>
      <w:bookmarkEnd w:id="26"/>
    </w:p>
    <w:p w14:paraId="63991467" w14:textId="3B4DFE64" w:rsidR="00BF4F7B" w:rsidRPr="00F84C36" w:rsidRDefault="0035435E" w:rsidP="0035435E">
      <w:pPr>
        <w:rPr>
          <w:rFonts w:cs="Arial"/>
        </w:rPr>
      </w:pPr>
      <w:r w:rsidRPr="00F84C36">
        <w:rPr>
          <w:rFonts w:cs="Arial"/>
        </w:rPr>
        <w:t>De</w:t>
      </w:r>
      <w:r w:rsidR="00BF4F7B" w:rsidRPr="00F84C36">
        <w:rPr>
          <w:rFonts w:cs="Arial"/>
        </w:rPr>
        <w:t xml:space="preserve"> werktijden stel</w:t>
      </w:r>
      <w:r w:rsidRPr="00F84C36">
        <w:rPr>
          <w:rFonts w:cs="Arial"/>
        </w:rPr>
        <w:t>t</w:t>
      </w:r>
      <w:r w:rsidR="00BF4F7B" w:rsidRPr="00F84C36">
        <w:rPr>
          <w:rFonts w:cs="Arial"/>
        </w:rPr>
        <w:t xml:space="preserve"> </w:t>
      </w:r>
      <w:r w:rsidRPr="00F84C36">
        <w:rPr>
          <w:rFonts w:cs="Arial"/>
        </w:rPr>
        <w:t xml:space="preserve">het leerbedrijf in overleg met de student vast. </w:t>
      </w:r>
      <w:r w:rsidR="00F841D6" w:rsidRPr="00F84C36">
        <w:rPr>
          <w:rFonts w:cs="Arial"/>
        </w:rPr>
        <w:t>In bepaalde branches horen daar v</w:t>
      </w:r>
      <w:r w:rsidR="00BF4F7B" w:rsidRPr="00F84C36">
        <w:rPr>
          <w:rFonts w:cs="Arial"/>
        </w:rPr>
        <w:t>roege, dag-</w:t>
      </w:r>
      <w:r w:rsidR="00EA6B6F">
        <w:rPr>
          <w:rFonts w:cs="Arial"/>
        </w:rPr>
        <w:t>,</w:t>
      </w:r>
      <w:r w:rsidR="00BF4F7B" w:rsidRPr="00F84C36">
        <w:rPr>
          <w:rFonts w:cs="Arial"/>
        </w:rPr>
        <w:t xml:space="preserve"> avond</w:t>
      </w:r>
      <w:r w:rsidR="00F841D6" w:rsidRPr="00F84C36">
        <w:rPr>
          <w:rFonts w:cs="Arial"/>
        </w:rPr>
        <w:t>- en weekend</w:t>
      </w:r>
      <w:r w:rsidR="00BF4F7B" w:rsidRPr="00F84C36">
        <w:rPr>
          <w:rFonts w:cs="Arial"/>
        </w:rPr>
        <w:t xml:space="preserve">diensten </w:t>
      </w:r>
      <w:r w:rsidR="00F841D6" w:rsidRPr="00F84C36">
        <w:rPr>
          <w:rFonts w:cs="Arial"/>
        </w:rPr>
        <w:t>bij</w:t>
      </w:r>
      <w:r w:rsidR="00BF4F7B" w:rsidRPr="00F84C36">
        <w:rPr>
          <w:rFonts w:cs="Arial"/>
        </w:rPr>
        <w:t>.</w:t>
      </w:r>
      <w:r w:rsidR="00FF08A7">
        <w:rPr>
          <w:rFonts w:cs="Arial"/>
        </w:rPr>
        <w:t xml:space="preserve"> In de cao van het leerbedrijf </w:t>
      </w:r>
      <w:r w:rsidR="00F41CC4">
        <w:rPr>
          <w:rFonts w:cs="Arial"/>
        </w:rPr>
        <w:t>zijn eventueel de regels rondom de arbeidstijden te vinden.</w:t>
      </w:r>
      <w:r w:rsidR="00BF4F7B" w:rsidRPr="00F84C36">
        <w:rPr>
          <w:rFonts w:cs="Arial"/>
        </w:rPr>
        <w:t xml:space="preserve"> </w:t>
      </w:r>
      <w:r w:rsidRPr="00F84C36">
        <w:rPr>
          <w:rFonts w:cs="Arial"/>
        </w:rPr>
        <w:t xml:space="preserve">Leerbedrijf en student zijn gezamenlijk verantwoordelijk om voldoende uren per week in te plannen om </w:t>
      </w:r>
      <w:r w:rsidR="002F5151" w:rsidRPr="00F84C36">
        <w:rPr>
          <w:rFonts w:cs="Arial"/>
        </w:rPr>
        <w:t>aan de eisen van d</w:t>
      </w:r>
      <w:r w:rsidR="00BF4F7B" w:rsidRPr="00F84C36">
        <w:rPr>
          <w:rFonts w:cs="Arial"/>
        </w:rPr>
        <w:t xml:space="preserve">e POK te voldoen. </w:t>
      </w:r>
    </w:p>
    <w:p w14:paraId="02B0A1DE" w14:textId="77777777" w:rsidR="003476FE" w:rsidRPr="00F84C36" w:rsidRDefault="003476FE" w:rsidP="003476FE">
      <w:pPr>
        <w:pStyle w:val="Geenafstand"/>
        <w:rPr>
          <w:rFonts w:cs="Arial"/>
        </w:rPr>
      </w:pPr>
    </w:p>
    <w:p w14:paraId="4D3E6B15" w14:textId="0852AB86" w:rsidR="00B33707" w:rsidRPr="00F84C36" w:rsidRDefault="00EB7811" w:rsidP="00B33707">
      <w:pPr>
        <w:pStyle w:val="Kop3"/>
        <w:rPr>
          <w:rFonts w:cs="Arial"/>
          <w:color w:val="ED7D31" w:themeColor="accent2"/>
        </w:rPr>
      </w:pPr>
      <w:bookmarkStart w:id="27" w:name="_Toc503794310"/>
      <w:bookmarkStart w:id="28" w:name="_Toc143853060"/>
      <w:r w:rsidRPr="00F84C36">
        <w:rPr>
          <w:rFonts w:cs="Arial"/>
          <w:color w:val="ED7D31" w:themeColor="accent2"/>
        </w:rPr>
        <w:t xml:space="preserve">4.2 </w:t>
      </w:r>
      <w:r w:rsidR="00B33707" w:rsidRPr="00F84C36">
        <w:rPr>
          <w:rFonts w:cs="Arial"/>
          <w:color w:val="ED7D31" w:themeColor="accent2"/>
        </w:rPr>
        <w:t>Extra activiteiten in de BPV</w:t>
      </w:r>
      <w:bookmarkEnd w:id="27"/>
      <w:bookmarkEnd w:id="28"/>
    </w:p>
    <w:p w14:paraId="625BCCA7" w14:textId="095EC0C4" w:rsidR="00B33707" w:rsidRPr="00F84C36" w:rsidRDefault="00B33707" w:rsidP="00D565D4">
      <w:pPr>
        <w:rPr>
          <w:rFonts w:cs="Arial"/>
        </w:rPr>
      </w:pPr>
      <w:r w:rsidRPr="00F84C36">
        <w:rPr>
          <w:rFonts w:cs="Arial"/>
        </w:rPr>
        <w:t xml:space="preserve">Het kan zijn dat je </w:t>
      </w:r>
      <w:r w:rsidR="0035435E" w:rsidRPr="00F84C36">
        <w:rPr>
          <w:rFonts w:cs="Arial"/>
        </w:rPr>
        <w:t xml:space="preserve">de student </w:t>
      </w:r>
      <w:r w:rsidRPr="00F84C36">
        <w:rPr>
          <w:rFonts w:cs="Arial"/>
        </w:rPr>
        <w:t>vraagt om mee te draaien bij</w:t>
      </w:r>
      <w:r w:rsidR="00560E5E" w:rsidRPr="00F84C36">
        <w:rPr>
          <w:rFonts w:cs="Arial"/>
        </w:rPr>
        <w:t xml:space="preserve"> (bijvoorbeeld eenmalige)</w:t>
      </w:r>
      <w:r w:rsidRPr="00F84C36">
        <w:rPr>
          <w:rFonts w:cs="Arial"/>
        </w:rPr>
        <w:t xml:space="preserve"> activiteiten die buiten </w:t>
      </w:r>
      <w:r w:rsidR="0035435E" w:rsidRPr="00F84C36">
        <w:rPr>
          <w:rFonts w:cs="Arial"/>
        </w:rPr>
        <w:t xml:space="preserve">de </w:t>
      </w:r>
      <w:r w:rsidR="00853CC8" w:rsidRPr="00F84C36">
        <w:rPr>
          <w:rFonts w:cs="Arial"/>
        </w:rPr>
        <w:t>BPV-tijden</w:t>
      </w:r>
      <w:r w:rsidRPr="00F84C36">
        <w:rPr>
          <w:rFonts w:cs="Arial"/>
        </w:rPr>
        <w:t xml:space="preserve"> plaatsvinden</w:t>
      </w:r>
      <w:r w:rsidR="00853CC8" w:rsidRPr="00F84C36">
        <w:rPr>
          <w:rFonts w:cs="Arial"/>
        </w:rPr>
        <w:t>, waardoor</w:t>
      </w:r>
      <w:r w:rsidRPr="00F84C36">
        <w:rPr>
          <w:rFonts w:cs="Arial"/>
        </w:rPr>
        <w:t xml:space="preserve"> </w:t>
      </w:r>
      <w:r w:rsidR="0035435E" w:rsidRPr="00F84C36">
        <w:rPr>
          <w:rFonts w:cs="Arial"/>
        </w:rPr>
        <w:t xml:space="preserve">de student </w:t>
      </w:r>
      <w:r w:rsidR="002F5151" w:rsidRPr="00F84C36">
        <w:rPr>
          <w:rFonts w:cs="Arial"/>
        </w:rPr>
        <w:t>onderwijs</w:t>
      </w:r>
      <w:r w:rsidRPr="00F84C36">
        <w:rPr>
          <w:rFonts w:cs="Arial"/>
        </w:rPr>
        <w:t xml:space="preserve"> op school zou missen. Denk aan een bedrijfsuitje, sportdag, </w:t>
      </w:r>
      <w:r w:rsidR="009571AE" w:rsidRPr="00F84C36">
        <w:rPr>
          <w:rFonts w:cs="Arial"/>
        </w:rPr>
        <w:t>schoolreisje</w:t>
      </w:r>
      <w:r w:rsidR="00853CC8" w:rsidRPr="00F84C36">
        <w:rPr>
          <w:rFonts w:cs="Arial"/>
        </w:rPr>
        <w:t xml:space="preserve"> of</w:t>
      </w:r>
      <w:r w:rsidR="009571AE" w:rsidRPr="00F84C36">
        <w:rPr>
          <w:rFonts w:cs="Arial"/>
        </w:rPr>
        <w:t xml:space="preserve"> </w:t>
      </w:r>
      <w:r w:rsidRPr="00F84C36">
        <w:rPr>
          <w:rFonts w:cs="Arial"/>
        </w:rPr>
        <w:t xml:space="preserve">bijzondere evenementen zoals Sinterklaas </w:t>
      </w:r>
      <w:r w:rsidR="00C60605">
        <w:rPr>
          <w:rFonts w:cs="Arial"/>
        </w:rPr>
        <w:t>en</w:t>
      </w:r>
      <w:r w:rsidRPr="00F84C36">
        <w:rPr>
          <w:rFonts w:cs="Arial"/>
        </w:rPr>
        <w:t xml:space="preserve"> Koningsdag. </w:t>
      </w:r>
      <w:r w:rsidR="0035435E" w:rsidRPr="00F84C36">
        <w:rPr>
          <w:rFonts w:cs="Arial"/>
        </w:rPr>
        <w:t xml:space="preserve">De student moet </w:t>
      </w:r>
      <w:r w:rsidR="00D57FFE">
        <w:rPr>
          <w:rFonts w:cs="Arial"/>
        </w:rPr>
        <w:t xml:space="preserve">hiervoor </w:t>
      </w:r>
      <w:r w:rsidR="0035435E" w:rsidRPr="00F84C36">
        <w:rPr>
          <w:rFonts w:cs="Arial"/>
        </w:rPr>
        <w:t xml:space="preserve">minimaal </w:t>
      </w:r>
      <w:r w:rsidR="00DE5088">
        <w:rPr>
          <w:rFonts w:cs="Arial"/>
        </w:rPr>
        <w:t>twee</w:t>
      </w:r>
      <w:r w:rsidRPr="00F84C36">
        <w:rPr>
          <w:rFonts w:cs="Arial"/>
        </w:rPr>
        <w:t xml:space="preserve"> weken van tevoren</w:t>
      </w:r>
      <w:r w:rsidR="000F4A0C">
        <w:rPr>
          <w:rFonts w:cs="Arial"/>
        </w:rPr>
        <w:t xml:space="preserve"> </w:t>
      </w:r>
      <w:r w:rsidR="002B55A7">
        <w:rPr>
          <w:rFonts w:cs="Arial"/>
        </w:rPr>
        <w:t xml:space="preserve">om </w:t>
      </w:r>
      <w:r w:rsidR="00CC3E55" w:rsidRPr="00F84C36">
        <w:rPr>
          <w:rFonts w:cs="Arial"/>
        </w:rPr>
        <w:t xml:space="preserve">toestemming vragen </w:t>
      </w:r>
      <w:r w:rsidR="005A7AEA">
        <w:rPr>
          <w:rFonts w:cs="Arial"/>
        </w:rPr>
        <w:t>van</w:t>
      </w:r>
      <w:r w:rsidR="00EE7717" w:rsidRPr="00F84C36">
        <w:rPr>
          <w:rFonts w:cs="Arial"/>
        </w:rPr>
        <w:t xml:space="preserve"> de SLB’er. </w:t>
      </w:r>
      <w:r w:rsidRPr="00F84C36">
        <w:rPr>
          <w:rFonts w:cs="Arial"/>
        </w:rPr>
        <w:t xml:space="preserve">De goedkeuring voor het missen van lessen zal afhangen </w:t>
      </w:r>
      <w:r w:rsidR="002F5151" w:rsidRPr="00F84C36">
        <w:rPr>
          <w:rFonts w:cs="Arial"/>
        </w:rPr>
        <w:t>van het</w:t>
      </w:r>
      <w:r w:rsidR="00BA668D" w:rsidRPr="00F84C36">
        <w:rPr>
          <w:rFonts w:cs="Arial"/>
        </w:rPr>
        <w:t xml:space="preserve"> lesprogramma van die dag en wordt geregistreerd in </w:t>
      </w:r>
      <w:proofErr w:type="spellStart"/>
      <w:r w:rsidR="00BA668D" w:rsidRPr="00F84C36">
        <w:rPr>
          <w:rFonts w:cs="Arial"/>
        </w:rPr>
        <w:t>Eduarte</w:t>
      </w:r>
      <w:proofErr w:type="spellEnd"/>
      <w:r w:rsidR="00DE77AE" w:rsidRPr="00F84C36">
        <w:rPr>
          <w:rFonts w:cs="Arial"/>
        </w:rPr>
        <w:t xml:space="preserve"> (studentvolgsysteem)</w:t>
      </w:r>
      <w:r w:rsidR="00BA668D" w:rsidRPr="00F84C36">
        <w:rPr>
          <w:rFonts w:cs="Arial"/>
        </w:rPr>
        <w:t>.</w:t>
      </w:r>
    </w:p>
    <w:p w14:paraId="76C70280" w14:textId="77777777" w:rsidR="00B33707" w:rsidRPr="00F84C36" w:rsidRDefault="00B33707" w:rsidP="003476FE">
      <w:pPr>
        <w:pStyle w:val="Geenafstand"/>
        <w:rPr>
          <w:rFonts w:cs="Arial"/>
        </w:rPr>
      </w:pPr>
    </w:p>
    <w:p w14:paraId="4BB7CE8D" w14:textId="592968C8" w:rsidR="00BA668D" w:rsidRPr="00F84C36" w:rsidRDefault="00EB7811" w:rsidP="00BA668D">
      <w:pPr>
        <w:pStyle w:val="Kop3"/>
        <w:rPr>
          <w:rFonts w:cs="Arial"/>
          <w:color w:val="ED7D31" w:themeColor="accent2"/>
        </w:rPr>
      </w:pPr>
      <w:bookmarkStart w:id="29" w:name="_Toc503794311"/>
      <w:bookmarkStart w:id="30" w:name="_Toc143853061"/>
      <w:r w:rsidRPr="00F84C36">
        <w:rPr>
          <w:rFonts w:cs="Arial"/>
          <w:color w:val="ED7D31" w:themeColor="accent2"/>
        </w:rPr>
        <w:t xml:space="preserve">4.3 </w:t>
      </w:r>
      <w:r w:rsidR="00BA668D" w:rsidRPr="00F84C36">
        <w:rPr>
          <w:rFonts w:cs="Arial"/>
          <w:color w:val="ED7D31" w:themeColor="accent2"/>
        </w:rPr>
        <w:t>Wisselen van schooldag</w:t>
      </w:r>
      <w:bookmarkEnd w:id="29"/>
      <w:bookmarkEnd w:id="30"/>
    </w:p>
    <w:p w14:paraId="657BE058" w14:textId="08BCA9FB" w:rsidR="00BA668D" w:rsidRPr="00F84C36" w:rsidRDefault="00BA668D" w:rsidP="00BA668D">
      <w:pPr>
        <w:rPr>
          <w:rFonts w:cs="Arial"/>
        </w:rPr>
      </w:pPr>
      <w:r w:rsidRPr="00F84C36">
        <w:rPr>
          <w:rFonts w:cs="Arial"/>
        </w:rPr>
        <w:t xml:space="preserve">In bijzondere gevallen kunnen onderwijsactiviteiten </w:t>
      </w:r>
      <w:r w:rsidR="00D73CE9">
        <w:rPr>
          <w:rFonts w:cs="Arial"/>
        </w:rPr>
        <w:t>van</w:t>
      </w:r>
      <w:r w:rsidRPr="00F84C36">
        <w:rPr>
          <w:rFonts w:cs="Arial"/>
        </w:rPr>
        <w:t xml:space="preserve"> school op </w:t>
      </w:r>
      <w:r w:rsidR="00DE77AE" w:rsidRPr="00F84C36">
        <w:rPr>
          <w:rFonts w:cs="Arial"/>
        </w:rPr>
        <w:t>éé</w:t>
      </w:r>
      <w:r w:rsidRPr="00F84C36">
        <w:rPr>
          <w:rFonts w:cs="Arial"/>
        </w:rPr>
        <w:t xml:space="preserve">n van </w:t>
      </w:r>
      <w:r w:rsidR="00D76FE9" w:rsidRPr="00F84C36">
        <w:rPr>
          <w:rFonts w:cs="Arial"/>
        </w:rPr>
        <w:t xml:space="preserve">de </w:t>
      </w:r>
      <w:r w:rsidRPr="00F84C36">
        <w:rPr>
          <w:rFonts w:cs="Arial"/>
        </w:rPr>
        <w:t xml:space="preserve">BPV-dagen gepland worden. Het is aan </w:t>
      </w:r>
      <w:r w:rsidR="00D76FE9" w:rsidRPr="00F84C36">
        <w:rPr>
          <w:rFonts w:cs="Arial"/>
        </w:rPr>
        <w:t>de student om</w:t>
      </w:r>
      <w:r w:rsidR="00531E4B" w:rsidRPr="00F84C36">
        <w:rPr>
          <w:rFonts w:cs="Arial"/>
        </w:rPr>
        <w:t xml:space="preserve"> het</w:t>
      </w:r>
      <w:r w:rsidRPr="00F84C36">
        <w:rPr>
          <w:rFonts w:cs="Arial"/>
        </w:rPr>
        <w:t xml:space="preserve"> leerbedrijf hiervan op de hoogte te stellen. Zie ook de jaarkalender in </w:t>
      </w:r>
      <w:hyperlink w:anchor="_Bijlage_I:_Jaarkalender" w:history="1">
        <w:r w:rsidRPr="0091517B">
          <w:rPr>
            <w:rStyle w:val="Hyperlink"/>
            <w:rFonts w:cs="Arial"/>
          </w:rPr>
          <w:t>bijlage</w:t>
        </w:r>
        <w:r w:rsidR="00531E4B" w:rsidRPr="0091517B">
          <w:rPr>
            <w:rStyle w:val="Hyperlink"/>
            <w:rFonts w:cs="Arial"/>
          </w:rPr>
          <w:t xml:space="preserve"> I</w:t>
        </w:r>
      </w:hyperlink>
      <w:r w:rsidRPr="00F84C36">
        <w:rPr>
          <w:rFonts w:cs="Arial"/>
        </w:rPr>
        <w:t xml:space="preserve">. </w:t>
      </w:r>
    </w:p>
    <w:p w14:paraId="5C5A8A1A" w14:textId="77777777" w:rsidR="00BA668D" w:rsidRPr="00F84C36" w:rsidRDefault="00BA668D" w:rsidP="00BA668D">
      <w:pPr>
        <w:pStyle w:val="Geenafstand"/>
        <w:rPr>
          <w:rFonts w:cs="Arial"/>
        </w:rPr>
      </w:pPr>
    </w:p>
    <w:p w14:paraId="1870E422" w14:textId="66E234C0" w:rsidR="00BA668D" w:rsidRPr="00F84C36" w:rsidRDefault="00EB7811" w:rsidP="00BA668D">
      <w:pPr>
        <w:pStyle w:val="Kop3"/>
        <w:rPr>
          <w:rFonts w:cs="Arial"/>
          <w:color w:val="ED7D31" w:themeColor="accent2"/>
        </w:rPr>
      </w:pPr>
      <w:bookmarkStart w:id="31" w:name="_Toc503794312"/>
      <w:bookmarkStart w:id="32" w:name="_Toc143853062"/>
      <w:r w:rsidRPr="00F84C36">
        <w:rPr>
          <w:rFonts w:cs="Arial"/>
          <w:color w:val="ED7D31" w:themeColor="accent2"/>
        </w:rPr>
        <w:t xml:space="preserve">4.4 </w:t>
      </w:r>
      <w:r w:rsidR="00BA668D" w:rsidRPr="00F84C36">
        <w:rPr>
          <w:rFonts w:cs="Arial"/>
          <w:color w:val="ED7D31" w:themeColor="accent2"/>
        </w:rPr>
        <w:t>Gedragsregels</w:t>
      </w:r>
      <w:bookmarkEnd w:id="31"/>
      <w:bookmarkEnd w:id="32"/>
    </w:p>
    <w:p w14:paraId="3DECBA47" w14:textId="24325902" w:rsidR="00BA668D" w:rsidRPr="00F84C36" w:rsidRDefault="00BA668D" w:rsidP="00BA668D">
      <w:pPr>
        <w:pStyle w:val="Geenafstand"/>
        <w:rPr>
          <w:rFonts w:cs="Arial"/>
        </w:rPr>
      </w:pPr>
      <w:r w:rsidRPr="00F84C36">
        <w:rPr>
          <w:rFonts w:cs="Arial"/>
        </w:rPr>
        <w:t xml:space="preserve">Elk </w:t>
      </w:r>
      <w:r w:rsidR="007703C9">
        <w:rPr>
          <w:rFonts w:cs="Arial"/>
        </w:rPr>
        <w:t>leer</w:t>
      </w:r>
      <w:r w:rsidRPr="00F84C36">
        <w:rPr>
          <w:rFonts w:cs="Arial"/>
        </w:rPr>
        <w:t xml:space="preserve">bedrijf heeft </w:t>
      </w:r>
      <w:r w:rsidR="00531E4B" w:rsidRPr="00F84C36">
        <w:rPr>
          <w:rFonts w:cs="Arial"/>
        </w:rPr>
        <w:t>een</w:t>
      </w:r>
      <w:r w:rsidRPr="00F84C36">
        <w:rPr>
          <w:rFonts w:cs="Arial"/>
        </w:rPr>
        <w:t xml:space="preserve"> eigen cultuur en hier horen onder andere </w:t>
      </w:r>
      <w:r w:rsidR="00D9206D">
        <w:rPr>
          <w:rFonts w:cs="Arial"/>
        </w:rPr>
        <w:t xml:space="preserve">(soms ongeschreven) </w:t>
      </w:r>
      <w:r w:rsidRPr="00F84C36">
        <w:rPr>
          <w:rFonts w:cs="Arial"/>
        </w:rPr>
        <w:t>gedragsregels</w:t>
      </w:r>
      <w:r w:rsidR="00C00C2B">
        <w:rPr>
          <w:rFonts w:cs="Arial"/>
        </w:rPr>
        <w:t xml:space="preserve"> bij</w:t>
      </w:r>
      <w:r w:rsidRPr="00F84C36">
        <w:rPr>
          <w:rFonts w:cs="Arial"/>
        </w:rPr>
        <w:t xml:space="preserve">. </w:t>
      </w:r>
      <w:r w:rsidR="00716544" w:rsidRPr="00F84C36">
        <w:rPr>
          <w:rFonts w:cs="Arial"/>
        </w:rPr>
        <w:t xml:space="preserve">We vragen je de student hierover </w:t>
      </w:r>
      <w:r w:rsidR="00EA1D09" w:rsidRPr="00F84C36">
        <w:rPr>
          <w:rFonts w:cs="Arial"/>
        </w:rPr>
        <w:t xml:space="preserve">goed </w:t>
      </w:r>
      <w:r w:rsidR="00716544" w:rsidRPr="00F84C36">
        <w:rPr>
          <w:rFonts w:cs="Arial"/>
        </w:rPr>
        <w:t xml:space="preserve">te informeren. </w:t>
      </w:r>
      <w:r w:rsidRPr="00F84C36">
        <w:rPr>
          <w:rFonts w:cs="Arial"/>
        </w:rPr>
        <w:t xml:space="preserve">Van </w:t>
      </w:r>
      <w:r w:rsidR="00D76FE9" w:rsidRPr="00F84C36">
        <w:rPr>
          <w:rFonts w:cs="Arial"/>
        </w:rPr>
        <w:t xml:space="preserve">de student </w:t>
      </w:r>
      <w:r w:rsidRPr="00F84C36">
        <w:rPr>
          <w:rFonts w:cs="Arial"/>
        </w:rPr>
        <w:t xml:space="preserve">wordt verwacht </w:t>
      </w:r>
      <w:r w:rsidR="00D76FE9" w:rsidRPr="00F84C36">
        <w:rPr>
          <w:rFonts w:cs="Arial"/>
        </w:rPr>
        <w:t xml:space="preserve">om zich </w:t>
      </w:r>
      <w:r w:rsidRPr="00F84C36">
        <w:rPr>
          <w:rFonts w:cs="Arial"/>
        </w:rPr>
        <w:t xml:space="preserve">hieraan </w:t>
      </w:r>
      <w:r w:rsidR="00D76FE9" w:rsidRPr="00F84C36">
        <w:rPr>
          <w:rFonts w:cs="Arial"/>
        </w:rPr>
        <w:t xml:space="preserve">te </w:t>
      </w:r>
      <w:r w:rsidRPr="00F84C36">
        <w:rPr>
          <w:rFonts w:cs="Arial"/>
        </w:rPr>
        <w:t>houd</w:t>
      </w:r>
      <w:r w:rsidR="00D76FE9" w:rsidRPr="00F84C36">
        <w:rPr>
          <w:rFonts w:cs="Arial"/>
        </w:rPr>
        <w:t>en</w:t>
      </w:r>
      <w:r w:rsidRPr="00F84C36">
        <w:rPr>
          <w:rFonts w:cs="Arial"/>
        </w:rPr>
        <w:t>.</w:t>
      </w:r>
      <w:r w:rsidR="00D76FE9" w:rsidRPr="00F84C36">
        <w:rPr>
          <w:rFonts w:cs="Arial"/>
        </w:rPr>
        <w:t xml:space="preserve"> </w:t>
      </w:r>
    </w:p>
    <w:p w14:paraId="3DB30C09" w14:textId="77777777" w:rsidR="00BA668D" w:rsidRPr="00F84C36" w:rsidRDefault="00BA668D" w:rsidP="003476FE">
      <w:pPr>
        <w:pStyle w:val="Geenafstand"/>
        <w:rPr>
          <w:rFonts w:cs="Arial"/>
        </w:rPr>
      </w:pPr>
    </w:p>
    <w:p w14:paraId="18E191BC" w14:textId="03B8C1F9" w:rsidR="00064F18" w:rsidRPr="00F84C36" w:rsidRDefault="00EB7811" w:rsidP="00064F18">
      <w:pPr>
        <w:pStyle w:val="Kop3"/>
        <w:rPr>
          <w:rFonts w:cs="Arial"/>
          <w:color w:val="ED7D31" w:themeColor="accent2"/>
        </w:rPr>
      </w:pPr>
      <w:bookmarkStart w:id="33" w:name="_Toc503794313"/>
      <w:bookmarkStart w:id="34" w:name="_Toc143853063"/>
      <w:r w:rsidRPr="4A9E2AC3">
        <w:rPr>
          <w:rFonts w:cs="Arial"/>
          <w:color w:val="ED7D31" w:themeColor="accent2"/>
        </w:rPr>
        <w:t xml:space="preserve">4.5 </w:t>
      </w:r>
      <w:r w:rsidR="00064F18" w:rsidRPr="4A9E2AC3">
        <w:rPr>
          <w:rFonts w:cs="Arial"/>
          <w:color w:val="ED7D31" w:themeColor="accent2"/>
        </w:rPr>
        <w:t>Vakantiedagen</w:t>
      </w:r>
      <w:r w:rsidR="6BC622D0" w:rsidRPr="4A9E2AC3">
        <w:rPr>
          <w:rFonts w:cs="Arial"/>
          <w:color w:val="ED7D31" w:themeColor="accent2"/>
        </w:rPr>
        <w:t xml:space="preserve"> en verlof aanvragen</w:t>
      </w:r>
      <w:bookmarkEnd w:id="33"/>
      <w:bookmarkEnd w:id="34"/>
    </w:p>
    <w:p w14:paraId="039E7C55" w14:textId="4AC7EA30" w:rsidR="00064F18" w:rsidRPr="00F84C36" w:rsidRDefault="00D76FE9" w:rsidP="4A9E2AC3">
      <w:pPr>
        <w:rPr>
          <w:rFonts w:cs="Arial"/>
        </w:rPr>
      </w:pPr>
      <w:r w:rsidRPr="4A9E2AC3">
        <w:rPr>
          <w:rFonts w:cs="Arial"/>
        </w:rPr>
        <w:t xml:space="preserve">Studenten hebben </w:t>
      </w:r>
      <w:r w:rsidR="00064F18" w:rsidRPr="4A9E2AC3">
        <w:rPr>
          <w:rFonts w:cs="Arial"/>
        </w:rPr>
        <w:t xml:space="preserve">recht op </w:t>
      </w:r>
      <w:r w:rsidR="009819CC" w:rsidRPr="4A9E2AC3">
        <w:rPr>
          <w:rFonts w:cs="Arial"/>
        </w:rPr>
        <w:t>de</w:t>
      </w:r>
      <w:r w:rsidR="00064F18" w:rsidRPr="4A9E2AC3">
        <w:rPr>
          <w:rFonts w:cs="Arial"/>
        </w:rPr>
        <w:t xml:space="preserve"> vakantiedagen </w:t>
      </w:r>
      <w:r w:rsidR="009819CC" w:rsidRPr="4A9E2AC3">
        <w:rPr>
          <w:rFonts w:cs="Arial"/>
        </w:rPr>
        <w:t xml:space="preserve">die op de </w:t>
      </w:r>
      <w:r w:rsidRPr="4A9E2AC3">
        <w:rPr>
          <w:rFonts w:cs="Arial"/>
        </w:rPr>
        <w:t>jaarkalender</w:t>
      </w:r>
      <w:r w:rsidR="00064F18" w:rsidRPr="4A9E2AC3">
        <w:rPr>
          <w:rFonts w:cs="Arial"/>
        </w:rPr>
        <w:t xml:space="preserve"> </w:t>
      </w:r>
      <w:r w:rsidR="009819CC" w:rsidRPr="4A9E2AC3">
        <w:rPr>
          <w:rFonts w:cs="Arial"/>
        </w:rPr>
        <w:t xml:space="preserve">staan </w:t>
      </w:r>
      <w:r w:rsidR="00064F18" w:rsidRPr="4A9E2AC3">
        <w:rPr>
          <w:rFonts w:cs="Arial"/>
        </w:rPr>
        <w:t xml:space="preserve">van MBO Amersfoort (zie </w:t>
      </w:r>
      <w:hyperlink w:anchor="_Bijlage_I:_Jaarkalender" w:history="1">
        <w:r w:rsidR="00064F18" w:rsidRPr="00ED6EC5">
          <w:rPr>
            <w:rStyle w:val="Hyperlink"/>
            <w:rFonts w:cs="Arial"/>
          </w:rPr>
          <w:t>bijlage</w:t>
        </w:r>
        <w:r w:rsidR="00EA1D09" w:rsidRPr="00ED6EC5">
          <w:rPr>
            <w:rStyle w:val="Hyperlink"/>
            <w:rFonts w:cs="Arial"/>
          </w:rPr>
          <w:t xml:space="preserve"> I</w:t>
        </w:r>
      </w:hyperlink>
      <w:r w:rsidR="00064F18" w:rsidRPr="4A9E2AC3">
        <w:rPr>
          <w:rFonts w:cs="Arial"/>
        </w:rPr>
        <w:t xml:space="preserve">). In overleg </w:t>
      </w:r>
      <w:r w:rsidR="0E4FACFF" w:rsidRPr="4A9E2AC3">
        <w:rPr>
          <w:rFonts w:cs="Arial"/>
        </w:rPr>
        <w:t xml:space="preserve">met </w:t>
      </w:r>
      <w:r w:rsidR="00933125">
        <w:rPr>
          <w:rFonts w:cs="Arial"/>
        </w:rPr>
        <w:t xml:space="preserve">de student, </w:t>
      </w:r>
      <w:r w:rsidR="0E4FACFF" w:rsidRPr="4A9E2AC3">
        <w:rPr>
          <w:rFonts w:cs="Arial"/>
        </w:rPr>
        <w:t xml:space="preserve">het leerbedrijf en school </w:t>
      </w:r>
      <w:r w:rsidR="00064F18" w:rsidRPr="4A9E2AC3">
        <w:rPr>
          <w:rFonts w:cs="Arial"/>
        </w:rPr>
        <w:t xml:space="preserve">mag </w:t>
      </w:r>
      <w:r w:rsidRPr="4A9E2AC3">
        <w:rPr>
          <w:rFonts w:cs="Arial"/>
        </w:rPr>
        <w:t xml:space="preserve">men </w:t>
      </w:r>
      <w:r w:rsidR="00064F18" w:rsidRPr="4A9E2AC3">
        <w:rPr>
          <w:rFonts w:cs="Arial"/>
        </w:rPr>
        <w:t xml:space="preserve">hiervan afwijken. </w:t>
      </w:r>
      <w:r w:rsidRPr="4A9E2AC3">
        <w:rPr>
          <w:rFonts w:cs="Arial"/>
        </w:rPr>
        <w:t xml:space="preserve">De urenverplichting zoals op de POK </w:t>
      </w:r>
      <w:r w:rsidR="002F5151" w:rsidRPr="4A9E2AC3">
        <w:rPr>
          <w:rFonts w:cs="Arial"/>
        </w:rPr>
        <w:t>vermeld</w:t>
      </w:r>
      <w:r w:rsidRPr="4A9E2AC3">
        <w:rPr>
          <w:rFonts w:cs="Arial"/>
        </w:rPr>
        <w:t xml:space="preserve"> </w:t>
      </w:r>
      <w:r w:rsidR="000C6A52" w:rsidRPr="4A9E2AC3">
        <w:rPr>
          <w:rFonts w:cs="Arial"/>
        </w:rPr>
        <w:t xml:space="preserve">staat, </w:t>
      </w:r>
      <w:r w:rsidRPr="4A9E2AC3">
        <w:rPr>
          <w:rFonts w:cs="Arial"/>
        </w:rPr>
        <w:t>blijft natuurlijk leidend.</w:t>
      </w:r>
      <w:r w:rsidR="6CC06B30" w:rsidRPr="4A9E2AC3">
        <w:rPr>
          <w:rFonts w:cs="Arial"/>
        </w:rPr>
        <w:t xml:space="preserve"> </w:t>
      </w:r>
    </w:p>
    <w:p w14:paraId="3934B41A" w14:textId="28AD56A9" w:rsidR="00064F18" w:rsidRPr="00F84C36" w:rsidRDefault="00064F18" w:rsidP="4A9E2AC3">
      <w:pPr>
        <w:rPr>
          <w:rFonts w:cs="Arial"/>
        </w:rPr>
      </w:pPr>
    </w:p>
    <w:p w14:paraId="7DC57E3A" w14:textId="3E5424E2" w:rsidR="00064F18" w:rsidRPr="00F84C36" w:rsidRDefault="6CC06B30" w:rsidP="4A9E2AC3">
      <w:pPr>
        <w:rPr>
          <w:rFonts w:cs="Arial"/>
        </w:rPr>
      </w:pPr>
      <w:r w:rsidRPr="4A9E2AC3">
        <w:rPr>
          <w:rFonts w:cs="Arial"/>
        </w:rPr>
        <w:t>Bij buitengewoon verlof vragen we de student om dit eerst met de SLB’er te overleggen. Ook moet het leerbedrijf ermee akkoord gaan. Ga ervan uit dat buitengewoon verlof altijd ingehaald moet worden.</w:t>
      </w:r>
    </w:p>
    <w:p w14:paraId="20A09252" w14:textId="55FBC2AB" w:rsidR="00064F18" w:rsidRPr="00F84C36" w:rsidRDefault="00064F18" w:rsidP="4A9E2AC3">
      <w:pPr>
        <w:rPr>
          <w:rFonts w:eastAsia="Calibri"/>
          <w:szCs w:val="20"/>
        </w:rPr>
      </w:pPr>
    </w:p>
    <w:p w14:paraId="41E5DE3E" w14:textId="754D98E4" w:rsidR="00D76FE9" w:rsidRDefault="002D4FB4" w:rsidP="00FF1D41">
      <w:pPr>
        <w:pStyle w:val="Geenafstand"/>
        <w:rPr>
          <w:rFonts w:cs="Arial"/>
        </w:rPr>
      </w:pPr>
      <w:r w:rsidRPr="544C53AA">
        <w:rPr>
          <w:rFonts w:cs="Arial"/>
        </w:rPr>
        <w:t xml:space="preserve">Volgt de student </w:t>
      </w:r>
      <w:r w:rsidR="00064F18" w:rsidRPr="544C53AA">
        <w:rPr>
          <w:rFonts w:cs="Arial"/>
        </w:rPr>
        <w:t xml:space="preserve">een opleiding bij </w:t>
      </w:r>
      <w:r w:rsidRPr="544C53AA">
        <w:rPr>
          <w:rFonts w:cs="Arial"/>
        </w:rPr>
        <w:t>éé</w:t>
      </w:r>
      <w:r w:rsidR="00064F18" w:rsidRPr="544C53AA">
        <w:rPr>
          <w:rFonts w:cs="Arial"/>
        </w:rPr>
        <w:t xml:space="preserve">n van onze onderwijsbedrijven zoals Koperhorst, </w:t>
      </w:r>
      <w:proofErr w:type="spellStart"/>
      <w:r w:rsidR="00316B16">
        <w:rPr>
          <w:rFonts w:cs="Arial"/>
        </w:rPr>
        <w:t>Bzzzonder</w:t>
      </w:r>
      <w:proofErr w:type="spellEnd"/>
      <w:r w:rsidR="00316B16">
        <w:rPr>
          <w:rFonts w:cs="Arial"/>
        </w:rPr>
        <w:t xml:space="preserve">, </w:t>
      </w:r>
      <w:proofErr w:type="spellStart"/>
      <w:r w:rsidR="004138C0" w:rsidRPr="544C53AA">
        <w:rPr>
          <w:rFonts w:cs="Arial"/>
        </w:rPr>
        <w:t>Silverein</w:t>
      </w:r>
      <w:proofErr w:type="spellEnd"/>
      <w:r w:rsidR="004138C0" w:rsidRPr="544C53AA">
        <w:rPr>
          <w:rFonts w:cs="Arial"/>
        </w:rPr>
        <w:t>, Helden opvang</w:t>
      </w:r>
      <w:r w:rsidR="00D76FE9" w:rsidRPr="544C53AA">
        <w:rPr>
          <w:rFonts w:cs="Arial"/>
        </w:rPr>
        <w:t xml:space="preserve"> of Hoenderberg</w:t>
      </w:r>
      <w:r w:rsidRPr="544C53AA">
        <w:rPr>
          <w:rFonts w:cs="Arial"/>
        </w:rPr>
        <w:t xml:space="preserve">? Dan kunnen </w:t>
      </w:r>
      <w:r w:rsidR="00026D08">
        <w:rPr>
          <w:rFonts w:cs="Arial"/>
        </w:rPr>
        <w:t xml:space="preserve">er </w:t>
      </w:r>
      <w:r w:rsidRPr="544C53AA">
        <w:rPr>
          <w:rFonts w:cs="Arial"/>
        </w:rPr>
        <w:t xml:space="preserve">afwijkende vakantiedagen </w:t>
      </w:r>
      <w:r w:rsidR="00FF1D41">
        <w:rPr>
          <w:rFonts w:cs="Arial"/>
        </w:rPr>
        <w:t>gelden</w:t>
      </w:r>
      <w:r w:rsidRPr="544C53AA">
        <w:rPr>
          <w:rFonts w:cs="Arial"/>
        </w:rPr>
        <w:t>.</w:t>
      </w:r>
      <w:r w:rsidR="00B73A3A" w:rsidRPr="544C53AA">
        <w:rPr>
          <w:rFonts w:cs="Arial"/>
        </w:rPr>
        <w:t xml:space="preserve"> Meer informatie </w:t>
      </w:r>
      <w:r w:rsidR="00FF1D41">
        <w:rPr>
          <w:rFonts w:cs="Arial"/>
        </w:rPr>
        <w:t xml:space="preserve">hierover </w:t>
      </w:r>
      <w:r w:rsidR="00B73A3A" w:rsidRPr="544C53AA">
        <w:rPr>
          <w:rFonts w:cs="Arial"/>
        </w:rPr>
        <w:t>staat in de opleidingsgids</w:t>
      </w:r>
      <w:r w:rsidR="005115B8" w:rsidRPr="544C53AA">
        <w:rPr>
          <w:rFonts w:cs="Arial"/>
        </w:rPr>
        <w:t xml:space="preserve"> van de student</w:t>
      </w:r>
      <w:r w:rsidR="00B73A3A" w:rsidRPr="544C53AA">
        <w:rPr>
          <w:rFonts w:cs="Arial"/>
        </w:rPr>
        <w:t>.</w:t>
      </w:r>
    </w:p>
    <w:p w14:paraId="7C38373D" w14:textId="77777777" w:rsidR="00FF1D41" w:rsidRPr="00FF1D41" w:rsidRDefault="00FF1D41" w:rsidP="00FF1D41">
      <w:pPr>
        <w:pStyle w:val="Geenafstand"/>
        <w:rPr>
          <w:rFonts w:cs="Arial"/>
          <w:sz w:val="22"/>
        </w:rPr>
      </w:pPr>
    </w:p>
    <w:p w14:paraId="2A8BDA79" w14:textId="2C1C8835" w:rsidR="00064F18" w:rsidRPr="00F84C36" w:rsidRDefault="00EB7811" w:rsidP="00064F18">
      <w:pPr>
        <w:pStyle w:val="Kop3"/>
        <w:rPr>
          <w:rFonts w:cs="Arial"/>
          <w:color w:val="ED7D31" w:themeColor="accent2"/>
        </w:rPr>
      </w:pPr>
      <w:bookmarkStart w:id="35" w:name="_Toc503794314"/>
      <w:bookmarkStart w:id="36" w:name="_Toc143853064"/>
      <w:r w:rsidRPr="00F84C36">
        <w:rPr>
          <w:rFonts w:cs="Arial"/>
          <w:color w:val="ED7D31" w:themeColor="accent2"/>
        </w:rPr>
        <w:t xml:space="preserve">4.6 </w:t>
      </w:r>
      <w:r w:rsidR="00064F18" w:rsidRPr="00F84C36">
        <w:rPr>
          <w:rFonts w:cs="Arial"/>
          <w:color w:val="ED7D31" w:themeColor="accent2"/>
        </w:rPr>
        <w:t>Ziek – wat dan?</w:t>
      </w:r>
      <w:bookmarkEnd w:id="35"/>
      <w:bookmarkEnd w:id="36"/>
      <w:r w:rsidR="00064F18" w:rsidRPr="00F84C36">
        <w:rPr>
          <w:rFonts w:cs="Arial"/>
          <w:color w:val="ED7D31" w:themeColor="accent2"/>
        </w:rPr>
        <w:t xml:space="preserve"> </w:t>
      </w:r>
    </w:p>
    <w:p w14:paraId="4C115B6C" w14:textId="1ECBCE88" w:rsidR="000373F8" w:rsidRDefault="000373F8" w:rsidP="4A9E2AC3">
      <w:pPr>
        <w:pStyle w:val="Geenafstand"/>
        <w:rPr>
          <w:rFonts w:cs="Arial"/>
        </w:rPr>
      </w:pPr>
      <w:r w:rsidRPr="4A9E2AC3">
        <w:rPr>
          <w:rFonts w:cs="Arial"/>
        </w:rPr>
        <w:t>Als</w:t>
      </w:r>
      <w:r w:rsidR="00064F18" w:rsidRPr="4A9E2AC3">
        <w:rPr>
          <w:rFonts w:cs="Arial"/>
        </w:rPr>
        <w:t xml:space="preserve"> </w:t>
      </w:r>
      <w:r w:rsidR="00D76FE9" w:rsidRPr="4A9E2AC3">
        <w:rPr>
          <w:rFonts w:cs="Arial"/>
        </w:rPr>
        <w:t xml:space="preserve">een student </w:t>
      </w:r>
      <w:r w:rsidR="00064F18" w:rsidRPr="4A9E2AC3">
        <w:rPr>
          <w:rFonts w:cs="Arial"/>
        </w:rPr>
        <w:t xml:space="preserve">ziek </w:t>
      </w:r>
      <w:r w:rsidR="00D76FE9" w:rsidRPr="4A9E2AC3">
        <w:rPr>
          <w:rFonts w:cs="Arial"/>
        </w:rPr>
        <w:t>is</w:t>
      </w:r>
      <w:r w:rsidRPr="4A9E2AC3">
        <w:rPr>
          <w:rFonts w:cs="Arial"/>
        </w:rPr>
        <w:t>,</w:t>
      </w:r>
      <w:r w:rsidR="00D76FE9" w:rsidRPr="4A9E2AC3">
        <w:rPr>
          <w:rFonts w:cs="Arial"/>
        </w:rPr>
        <w:t xml:space="preserve"> moet </w:t>
      </w:r>
      <w:r w:rsidR="00192CE8" w:rsidRPr="4A9E2AC3">
        <w:rPr>
          <w:rFonts w:cs="Arial"/>
        </w:rPr>
        <w:t>hij/zij</w:t>
      </w:r>
      <w:r w:rsidR="00D76FE9" w:rsidRPr="4A9E2AC3">
        <w:rPr>
          <w:rFonts w:cs="Arial"/>
        </w:rPr>
        <w:t xml:space="preserve"> dit bij de praktijkbegeleider, d</w:t>
      </w:r>
      <w:r w:rsidR="00064F18" w:rsidRPr="4A9E2AC3">
        <w:rPr>
          <w:rFonts w:cs="Arial"/>
        </w:rPr>
        <w:t xml:space="preserve">e </w:t>
      </w:r>
      <w:r w:rsidR="0033799B" w:rsidRPr="4A9E2AC3">
        <w:rPr>
          <w:rFonts w:cs="Arial"/>
        </w:rPr>
        <w:t>SLB’er</w:t>
      </w:r>
      <w:r w:rsidR="00064F18" w:rsidRPr="4A9E2AC3">
        <w:rPr>
          <w:rFonts w:cs="Arial"/>
        </w:rPr>
        <w:t xml:space="preserve"> en </w:t>
      </w:r>
      <w:r w:rsidR="00D76FE9" w:rsidRPr="4A9E2AC3">
        <w:rPr>
          <w:rFonts w:cs="Arial"/>
        </w:rPr>
        <w:t xml:space="preserve">bij </w:t>
      </w:r>
      <w:r w:rsidRPr="4A9E2AC3">
        <w:rPr>
          <w:rFonts w:cs="Arial"/>
        </w:rPr>
        <w:t>MBO Amersfoort</w:t>
      </w:r>
      <w:r w:rsidR="00D76FE9" w:rsidRPr="4A9E2AC3">
        <w:rPr>
          <w:rFonts w:cs="Arial"/>
        </w:rPr>
        <w:t xml:space="preserve"> via de ziekmeldlijn </w:t>
      </w:r>
      <w:r w:rsidR="00FB621C" w:rsidRPr="4A9E2AC3">
        <w:rPr>
          <w:rFonts w:cs="Arial"/>
        </w:rPr>
        <w:t>(</w:t>
      </w:r>
      <w:r w:rsidRPr="4A9E2AC3">
        <w:rPr>
          <w:rFonts w:cs="Arial"/>
        </w:rPr>
        <w:t>033</w:t>
      </w:r>
      <w:r w:rsidR="001C7F94">
        <w:rPr>
          <w:rFonts w:cs="Arial"/>
        </w:rPr>
        <w:t>-</w:t>
      </w:r>
      <w:r w:rsidR="00074784" w:rsidRPr="4A9E2AC3">
        <w:rPr>
          <w:rFonts w:cs="Arial"/>
        </w:rPr>
        <w:t xml:space="preserve">4221422, </w:t>
      </w:r>
      <w:r w:rsidR="00FB621C" w:rsidRPr="4A9E2AC3">
        <w:rPr>
          <w:rFonts w:cs="Arial"/>
        </w:rPr>
        <w:t xml:space="preserve">vóór 8.30u) </w:t>
      </w:r>
      <w:r w:rsidR="00D76FE9" w:rsidRPr="4A9E2AC3">
        <w:rPr>
          <w:rFonts w:cs="Arial"/>
        </w:rPr>
        <w:t>aangeven.</w:t>
      </w:r>
      <w:r w:rsidR="00074784" w:rsidRPr="4A9E2AC3">
        <w:rPr>
          <w:rFonts w:cs="Arial"/>
        </w:rPr>
        <w:t xml:space="preserve"> </w:t>
      </w:r>
      <w:r w:rsidR="00064F18" w:rsidRPr="4A9E2AC3">
        <w:rPr>
          <w:rFonts w:cs="Arial"/>
        </w:rPr>
        <w:t>Ziektedagen moet</w:t>
      </w:r>
      <w:r w:rsidR="00D76FE9" w:rsidRPr="4A9E2AC3">
        <w:rPr>
          <w:rFonts w:cs="Arial"/>
        </w:rPr>
        <w:t>en altijd ingehaald worden</w:t>
      </w:r>
      <w:r w:rsidR="00064F18" w:rsidRPr="4A9E2AC3">
        <w:rPr>
          <w:rFonts w:cs="Arial"/>
        </w:rPr>
        <w:t xml:space="preserve"> op een ander moment, bij voorkeur in dezelfde BPV-periode. </w:t>
      </w:r>
    </w:p>
    <w:p w14:paraId="04A3BC8A" w14:textId="77777777" w:rsidR="00D76FE9" w:rsidRPr="00F84C36" w:rsidRDefault="00D76FE9" w:rsidP="00064F18">
      <w:pPr>
        <w:pStyle w:val="Kop3"/>
        <w:rPr>
          <w:rFonts w:cs="Arial"/>
        </w:rPr>
      </w:pPr>
    </w:p>
    <w:p w14:paraId="1884B481" w14:textId="4D49A590" w:rsidR="00064F18" w:rsidRPr="00F84C36" w:rsidRDefault="00EB7811" w:rsidP="00064F18">
      <w:pPr>
        <w:pStyle w:val="Kop3"/>
        <w:rPr>
          <w:rFonts w:cs="Arial"/>
          <w:color w:val="ED7D31" w:themeColor="accent2"/>
        </w:rPr>
      </w:pPr>
      <w:bookmarkStart w:id="37" w:name="_Toc503794316"/>
      <w:bookmarkStart w:id="38" w:name="_Toc143853065"/>
      <w:r w:rsidRPr="00F84C36">
        <w:rPr>
          <w:rFonts w:cs="Arial"/>
          <w:color w:val="ED7D31" w:themeColor="accent2"/>
        </w:rPr>
        <w:t>4.</w:t>
      </w:r>
      <w:r w:rsidR="003D0A88">
        <w:rPr>
          <w:rFonts w:cs="Arial"/>
          <w:color w:val="ED7D31" w:themeColor="accent2"/>
        </w:rPr>
        <w:t>7</w:t>
      </w:r>
      <w:r w:rsidRPr="00F84C36">
        <w:rPr>
          <w:rFonts w:cs="Arial"/>
          <w:color w:val="ED7D31" w:themeColor="accent2"/>
        </w:rPr>
        <w:t xml:space="preserve"> </w:t>
      </w:r>
      <w:r w:rsidR="00064F18" w:rsidRPr="00F84C36">
        <w:rPr>
          <w:rFonts w:cs="Arial"/>
          <w:color w:val="ED7D31" w:themeColor="accent2"/>
        </w:rPr>
        <w:t>Urenverantwoording</w:t>
      </w:r>
      <w:bookmarkEnd w:id="37"/>
      <w:bookmarkEnd w:id="38"/>
    </w:p>
    <w:p w14:paraId="360D7F72" w14:textId="330C325A" w:rsidR="00064F18" w:rsidRPr="00F84C36" w:rsidRDefault="00D76FE9" w:rsidP="00064F18">
      <w:pPr>
        <w:pStyle w:val="Lijstalinea"/>
        <w:numPr>
          <w:ilvl w:val="0"/>
          <w:numId w:val="16"/>
        </w:numPr>
        <w:rPr>
          <w:rFonts w:cs="Arial"/>
        </w:rPr>
      </w:pPr>
      <w:r w:rsidRPr="00F84C36">
        <w:rPr>
          <w:rFonts w:cs="Arial"/>
        </w:rPr>
        <w:t xml:space="preserve">Het aantal BPV-uren die de </w:t>
      </w:r>
      <w:r w:rsidR="005F0EF9" w:rsidRPr="00F84C36">
        <w:rPr>
          <w:rFonts w:cs="Arial"/>
        </w:rPr>
        <w:t>student aanwezig is</w:t>
      </w:r>
      <w:r w:rsidRPr="00F84C36">
        <w:rPr>
          <w:rFonts w:cs="Arial"/>
        </w:rPr>
        <w:t xml:space="preserve"> op </w:t>
      </w:r>
      <w:r w:rsidR="00241400" w:rsidRPr="00F84C36">
        <w:rPr>
          <w:rFonts w:cs="Arial"/>
        </w:rPr>
        <w:t>het leerbedrijf</w:t>
      </w:r>
      <w:r w:rsidRPr="00F84C36">
        <w:rPr>
          <w:rFonts w:cs="Arial"/>
        </w:rPr>
        <w:t xml:space="preserve"> houd</w:t>
      </w:r>
      <w:r w:rsidR="002F5151" w:rsidRPr="00F84C36">
        <w:rPr>
          <w:rFonts w:cs="Arial"/>
        </w:rPr>
        <w:t>t</w:t>
      </w:r>
      <w:r w:rsidRPr="00F84C36">
        <w:rPr>
          <w:rFonts w:cs="Arial"/>
        </w:rPr>
        <w:t xml:space="preserve"> </w:t>
      </w:r>
      <w:r w:rsidR="00192CE8">
        <w:rPr>
          <w:rFonts w:cs="Arial"/>
        </w:rPr>
        <w:t>hij/zij</w:t>
      </w:r>
      <w:r w:rsidR="00BA6EE2">
        <w:rPr>
          <w:rFonts w:cs="Arial"/>
        </w:rPr>
        <w:t xml:space="preserve"> </w:t>
      </w:r>
      <w:r w:rsidRPr="00F84C36">
        <w:rPr>
          <w:rFonts w:cs="Arial"/>
        </w:rPr>
        <w:t>zelf</w:t>
      </w:r>
      <w:r w:rsidR="002F5151" w:rsidRPr="00F84C36">
        <w:rPr>
          <w:rFonts w:cs="Arial"/>
        </w:rPr>
        <w:t xml:space="preserve"> bij in </w:t>
      </w:r>
      <w:proofErr w:type="spellStart"/>
      <w:r w:rsidR="002F5151" w:rsidRPr="00F84C36">
        <w:rPr>
          <w:rFonts w:cs="Arial"/>
        </w:rPr>
        <w:t>Eduarte</w:t>
      </w:r>
      <w:proofErr w:type="spellEnd"/>
      <w:r w:rsidR="00911A85" w:rsidRPr="00F84C36">
        <w:rPr>
          <w:rFonts w:cs="Arial"/>
        </w:rPr>
        <w:t xml:space="preserve"> (</w:t>
      </w:r>
      <w:r w:rsidR="002F5151" w:rsidRPr="00F84C36">
        <w:rPr>
          <w:rFonts w:cs="Arial"/>
        </w:rPr>
        <w:t>studentenvolgsysteem</w:t>
      </w:r>
      <w:r w:rsidR="00911A85" w:rsidRPr="00F84C36">
        <w:rPr>
          <w:rFonts w:cs="Arial"/>
        </w:rPr>
        <w:t>)</w:t>
      </w:r>
      <w:r w:rsidR="000C6D16">
        <w:rPr>
          <w:rFonts w:cs="Arial"/>
        </w:rPr>
        <w:t>.</w:t>
      </w:r>
    </w:p>
    <w:p w14:paraId="3EDF164D" w14:textId="75F473F2" w:rsidR="00064F18" w:rsidRPr="00F84C36" w:rsidRDefault="00064F18" w:rsidP="00064F18">
      <w:pPr>
        <w:pStyle w:val="Lijstalinea"/>
        <w:numPr>
          <w:ilvl w:val="0"/>
          <w:numId w:val="16"/>
        </w:numPr>
        <w:rPr>
          <w:rFonts w:cs="Arial"/>
        </w:rPr>
      </w:pPr>
      <w:r w:rsidRPr="00F84C36">
        <w:rPr>
          <w:rFonts w:cs="Arial"/>
        </w:rPr>
        <w:t xml:space="preserve">Na elke periode print </w:t>
      </w:r>
      <w:r w:rsidR="005F0EF9" w:rsidRPr="00F84C36">
        <w:rPr>
          <w:rFonts w:cs="Arial"/>
        </w:rPr>
        <w:t xml:space="preserve">de student de </w:t>
      </w:r>
      <w:r w:rsidRPr="00F84C36">
        <w:rPr>
          <w:rFonts w:cs="Arial"/>
        </w:rPr>
        <w:t xml:space="preserve">registratie uit en laat </w:t>
      </w:r>
      <w:r w:rsidR="005E5D30" w:rsidRPr="00F84C36">
        <w:rPr>
          <w:rFonts w:cs="Arial"/>
        </w:rPr>
        <w:t>de</w:t>
      </w:r>
      <w:r w:rsidR="005F0EF9" w:rsidRPr="00F84C36">
        <w:rPr>
          <w:rFonts w:cs="Arial"/>
        </w:rPr>
        <w:t xml:space="preserve"> </w:t>
      </w:r>
      <w:r w:rsidRPr="00F84C36">
        <w:rPr>
          <w:rFonts w:cs="Arial"/>
        </w:rPr>
        <w:t xml:space="preserve">praktijkbegeleider </w:t>
      </w:r>
      <w:r w:rsidR="00252C66">
        <w:rPr>
          <w:rFonts w:cs="Arial"/>
        </w:rPr>
        <w:t>onder</w:t>
      </w:r>
      <w:r w:rsidR="00306F4E" w:rsidRPr="00F84C36">
        <w:rPr>
          <w:rFonts w:cs="Arial"/>
        </w:rPr>
        <w:t>tekenen voor akkoor</w:t>
      </w:r>
      <w:r w:rsidR="00795AF9">
        <w:rPr>
          <w:rFonts w:cs="Arial"/>
        </w:rPr>
        <w:t>d</w:t>
      </w:r>
      <w:r w:rsidR="000C6D16">
        <w:rPr>
          <w:rFonts w:cs="Arial"/>
        </w:rPr>
        <w:t>.</w:t>
      </w:r>
    </w:p>
    <w:p w14:paraId="0F67524E" w14:textId="4B6C63AC" w:rsidR="00064F18" w:rsidRPr="00F84C36" w:rsidRDefault="005F0EF9" w:rsidP="00064F18">
      <w:pPr>
        <w:pStyle w:val="Lijstalinea"/>
        <w:numPr>
          <w:ilvl w:val="0"/>
          <w:numId w:val="16"/>
        </w:numPr>
        <w:rPr>
          <w:rFonts w:cs="Arial"/>
        </w:rPr>
      </w:pPr>
      <w:r w:rsidRPr="00F84C36">
        <w:rPr>
          <w:rFonts w:cs="Arial"/>
        </w:rPr>
        <w:t>D</w:t>
      </w:r>
      <w:r w:rsidR="00064F18" w:rsidRPr="00F84C36">
        <w:rPr>
          <w:rFonts w:cs="Arial"/>
        </w:rPr>
        <w:t xml:space="preserve">e </w:t>
      </w:r>
      <w:r w:rsidR="0033799B" w:rsidRPr="00F84C36">
        <w:rPr>
          <w:rFonts w:cs="Arial"/>
        </w:rPr>
        <w:t>SLB’er</w:t>
      </w:r>
      <w:r w:rsidR="00064F18" w:rsidRPr="00F84C36">
        <w:rPr>
          <w:rFonts w:cs="Arial"/>
        </w:rPr>
        <w:t xml:space="preserve"> valideert vervolgens deze uren in </w:t>
      </w:r>
      <w:proofErr w:type="spellStart"/>
      <w:r w:rsidR="00064F18" w:rsidRPr="00F84C36">
        <w:rPr>
          <w:rFonts w:cs="Arial"/>
        </w:rPr>
        <w:t>Eduarte</w:t>
      </w:r>
      <w:proofErr w:type="spellEnd"/>
      <w:r w:rsidR="00D126B9">
        <w:rPr>
          <w:rFonts w:cs="Arial"/>
        </w:rPr>
        <w:t>.</w:t>
      </w:r>
    </w:p>
    <w:p w14:paraId="09CD3502" w14:textId="77777777" w:rsidR="00800FE8" w:rsidRPr="00F84C36" w:rsidRDefault="00800FE8" w:rsidP="00C605AB">
      <w:pPr>
        <w:rPr>
          <w:rFonts w:cs="Arial"/>
        </w:rPr>
      </w:pPr>
    </w:p>
    <w:p w14:paraId="207749D2" w14:textId="3A419BB7" w:rsidR="00BE39E3" w:rsidRPr="00F84C36" w:rsidRDefault="00EB7811" w:rsidP="00EB7811">
      <w:pPr>
        <w:pStyle w:val="Kop3"/>
        <w:rPr>
          <w:rFonts w:cs="Arial"/>
        </w:rPr>
      </w:pPr>
      <w:bookmarkStart w:id="39" w:name="_Toc503794317"/>
      <w:bookmarkStart w:id="40" w:name="_Toc143853066"/>
      <w:r w:rsidRPr="00F84C36">
        <w:rPr>
          <w:rFonts w:cs="Arial"/>
          <w:color w:val="ED7D31" w:themeColor="accent2"/>
        </w:rPr>
        <w:t>4.</w:t>
      </w:r>
      <w:r w:rsidR="003D0A88">
        <w:rPr>
          <w:rFonts w:cs="Arial"/>
          <w:color w:val="ED7D31" w:themeColor="accent2"/>
        </w:rPr>
        <w:t>8</w:t>
      </w:r>
      <w:r w:rsidRPr="00F84C36">
        <w:rPr>
          <w:rFonts w:cs="Arial"/>
          <w:color w:val="ED7D31" w:themeColor="accent2"/>
        </w:rPr>
        <w:t xml:space="preserve"> </w:t>
      </w:r>
      <w:r w:rsidR="00BE39E3" w:rsidRPr="00F84C36">
        <w:rPr>
          <w:rFonts w:cs="Arial"/>
          <w:color w:val="ED7D31" w:themeColor="accent2"/>
        </w:rPr>
        <w:t>Begeleiding</w:t>
      </w:r>
      <w:bookmarkEnd w:id="39"/>
      <w:bookmarkEnd w:id="40"/>
    </w:p>
    <w:p w14:paraId="1207B422" w14:textId="7956A243" w:rsidR="00BE39E3" w:rsidRPr="00F84C36" w:rsidRDefault="00BE39E3" w:rsidP="00BE39E3">
      <w:pPr>
        <w:pStyle w:val="Geenafstand"/>
        <w:rPr>
          <w:rFonts w:cs="Arial"/>
        </w:rPr>
      </w:pPr>
      <w:r w:rsidRPr="00F84C36">
        <w:rPr>
          <w:rFonts w:cs="Arial"/>
        </w:rPr>
        <w:t xml:space="preserve">Tijdens </w:t>
      </w:r>
      <w:r w:rsidR="00885455" w:rsidRPr="00F84C36">
        <w:rPr>
          <w:rFonts w:cs="Arial"/>
        </w:rPr>
        <w:t>d</w:t>
      </w:r>
      <w:r w:rsidRPr="00F84C36">
        <w:rPr>
          <w:rFonts w:cs="Arial"/>
        </w:rPr>
        <w:t xml:space="preserve">e BPV wordt </w:t>
      </w:r>
      <w:r w:rsidR="005F0EF9" w:rsidRPr="00F84C36">
        <w:rPr>
          <w:rFonts w:cs="Arial"/>
        </w:rPr>
        <w:t xml:space="preserve">de student </w:t>
      </w:r>
      <w:r w:rsidRPr="00F84C36">
        <w:rPr>
          <w:rFonts w:cs="Arial"/>
        </w:rPr>
        <w:t xml:space="preserve">op </w:t>
      </w:r>
      <w:r w:rsidR="00663DD6" w:rsidRPr="00F84C36">
        <w:rPr>
          <w:rFonts w:cs="Arial"/>
        </w:rPr>
        <w:t>twee</w:t>
      </w:r>
      <w:r w:rsidRPr="00F84C36">
        <w:rPr>
          <w:rFonts w:cs="Arial"/>
        </w:rPr>
        <w:t xml:space="preserve"> man</w:t>
      </w:r>
      <w:r w:rsidR="002F5151" w:rsidRPr="00F84C36">
        <w:rPr>
          <w:rFonts w:cs="Arial"/>
        </w:rPr>
        <w:t>ieren ondersteun</w:t>
      </w:r>
      <w:r w:rsidR="00D314F9">
        <w:rPr>
          <w:rFonts w:cs="Arial"/>
        </w:rPr>
        <w:t>d</w:t>
      </w:r>
      <w:r w:rsidRPr="00F84C36">
        <w:rPr>
          <w:rFonts w:cs="Arial"/>
        </w:rPr>
        <w:t>:</w:t>
      </w:r>
    </w:p>
    <w:p w14:paraId="4C9628EF" w14:textId="23F7CEF5" w:rsidR="00BE39E3" w:rsidRPr="00F84C36" w:rsidRDefault="00EA72F2" w:rsidP="00BE39E3">
      <w:pPr>
        <w:pStyle w:val="Geenafstand"/>
        <w:numPr>
          <w:ilvl w:val="0"/>
          <w:numId w:val="17"/>
        </w:numPr>
        <w:rPr>
          <w:rFonts w:cs="Arial"/>
        </w:rPr>
      </w:pPr>
      <w:r>
        <w:rPr>
          <w:rFonts w:cs="Arial"/>
        </w:rPr>
        <w:t>c</w:t>
      </w:r>
      <w:r w:rsidR="00BE39E3" w:rsidRPr="00F84C36">
        <w:rPr>
          <w:rFonts w:cs="Arial"/>
        </w:rPr>
        <w:t xml:space="preserve">oaching vanuit het leerbedrijf door </w:t>
      </w:r>
      <w:r w:rsidR="0090258C" w:rsidRPr="00F84C36">
        <w:rPr>
          <w:rFonts w:cs="Arial"/>
        </w:rPr>
        <w:t>de</w:t>
      </w:r>
      <w:r w:rsidR="002F5151" w:rsidRPr="00F84C36">
        <w:rPr>
          <w:rFonts w:cs="Arial"/>
        </w:rPr>
        <w:t xml:space="preserve"> </w:t>
      </w:r>
      <w:r w:rsidR="00BE39E3" w:rsidRPr="00F84C36">
        <w:rPr>
          <w:rFonts w:cs="Arial"/>
        </w:rPr>
        <w:t>praktijkbegeleider</w:t>
      </w:r>
      <w:r w:rsidR="001C4FF8">
        <w:rPr>
          <w:rFonts w:cs="Arial"/>
        </w:rPr>
        <w:t>.</w:t>
      </w:r>
    </w:p>
    <w:p w14:paraId="37AD3596" w14:textId="55FCA5CF" w:rsidR="00BE39E3" w:rsidRPr="00F84C36" w:rsidRDefault="00EA72F2" w:rsidP="00BE39E3">
      <w:pPr>
        <w:pStyle w:val="Geenafstand"/>
        <w:numPr>
          <w:ilvl w:val="0"/>
          <w:numId w:val="17"/>
        </w:numPr>
        <w:rPr>
          <w:rFonts w:cs="Arial"/>
        </w:rPr>
      </w:pPr>
      <w:r>
        <w:rPr>
          <w:rFonts w:cs="Arial"/>
        </w:rPr>
        <w:t>c</w:t>
      </w:r>
      <w:r w:rsidR="002F5151" w:rsidRPr="00F84C36">
        <w:rPr>
          <w:rFonts w:cs="Arial"/>
        </w:rPr>
        <w:t xml:space="preserve">oaching vanuit </w:t>
      </w:r>
      <w:r w:rsidR="005449CE">
        <w:rPr>
          <w:rFonts w:cs="Arial"/>
        </w:rPr>
        <w:t>school</w:t>
      </w:r>
      <w:r w:rsidR="002F5151" w:rsidRPr="00F84C36">
        <w:rPr>
          <w:rFonts w:cs="Arial"/>
        </w:rPr>
        <w:t xml:space="preserve"> door d</w:t>
      </w:r>
      <w:r w:rsidR="00BE39E3" w:rsidRPr="00F84C36">
        <w:rPr>
          <w:rFonts w:cs="Arial"/>
        </w:rPr>
        <w:t xml:space="preserve">e </w:t>
      </w:r>
      <w:r w:rsidR="0033799B" w:rsidRPr="00F84C36">
        <w:rPr>
          <w:rFonts w:cs="Arial"/>
        </w:rPr>
        <w:t>SLB’er</w:t>
      </w:r>
      <w:r w:rsidR="005449CE">
        <w:rPr>
          <w:rFonts w:cs="Arial"/>
        </w:rPr>
        <w:t>.</w:t>
      </w:r>
    </w:p>
    <w:p w14:paraId="0AED9064" w14:textId="77777777" w:rsidR="00BE39E3" w:rsidRPr="00F84C36" w:rsidRDefault="00BE39E3" w:rsidP="00BE39E3">
      <w:pPr>
        <w:pStyle w:val="Geenafstand"/>
        <w:rPr>
          <w:rFonts w:cs="Arial"/>
        </w:rPr>
      </w:pPr>
    </w:p>
    <w:p w14:paraId="56C8F816" w14:textId="15962F70" w:rsidR="00BE39E3" w:rsidRPr="00F84C36" w:rsidRDefault="00EB7811" w:rsidP="00BE39E3">
      <w:pPr>
        <w:pStyle w:val="Kop3"/>
        <w:rPr>
          <w:rFonts w:cs="Arial"/>
          <w:color w:val="ED7D31" w:themeColor="accent2"/>
        </w:rPr>
      </w:pPr>
      <w:bookmarkStart w:id="41" w:name="_Toc503794318"/>
      <w:bookmarkStart w:id="42" w:name="_Toc143853067"/>
      <w:r w:rsidRPr="00F84C36">
        <w:rPr>
          <w:rFonts w:cs="Arial"/>
          <w:color w:val="ED7D31" w:themeColor="accent2"/>
        </w:rPr>
        <w:t>4.</w:t>
      </w:r>
      <w:r w:rsidR="00523B2C">
        <w:rPr>
          <w:rFonts w:cs="Arial"/>
          <w:color w:val="ED7D31" w:themeColor="accent2"/>
        </w:rPr>
        <w:t>8</w:t>
      </w:r>
      <w:r w:rsidRPr="00F84C36">
        <w:rPr>
          <w:rFonts w:cs="Arial"/>
          <w:color w:val="ED7D31" w:themeColor="accent2"/>
        </w:rPr>
        <w:t xml:space="preserve">.1 </w:t>
      </w:r>
      <w:r w:rsidR="005F0EF9" w:rsidRPr="00F84C36">
        <w:rPr>
          <w:rFonts w:cs="Arial"/>
          <w:color w:val="ED7D31" w:themeColor="accent2"/>
        </w:rPr>
        <w:t xml:space="preserve">Jouw rol als </w:t>
      </w:r>
      <w:r w:rsidR="00BE39E3" w:rsidRPr="00F84C36">
        <w:rPr>
          <w:rFonts w:cs="Arial"/>
          <w:color w:val="ED7D31" w:themeColor="accent2"/>
        </w:rPr>
        <w:t>praktijkbegeleider</w:t>
      </w:r>
      <w:bookmarkEnd w:id="41"/>
      <w:bookmarkEnd w:id="42"/>
    </w:p>
    <w:p w14:paraId="6A0E1145" w14:textId="00AF77A3" w:rsidR="00795AF9" w:rsidRPr="00795AF9" w:rsidRDefault="005107FB" w:rsidP="00795AF9">
      <w:pPr>
        <w:pStyle w:val="Lijstalinea"/>
        <w:numPr>
          <w:ilvl w:val="0"/>
          <w:numId w:val="18"/>
        </w:numPr>
        <w:rPr>
          <w:rFonts w:cs="Arial"/>
        </w:rPr>
      </w:pPr>
      <w:r w:rsidRPr="00F84C36">
        <w:rPr>
          <w:rFonts w:cs="Arial"/>
        </w:rPr>
        <w:t>j</w:t>
      </w:r>
      <w:r w:rsidR="006E70AF" w:rsidRPr="00F84C36">
        <w:rPr>
          <w:rFonts w:cs="Arial"/>
        </w:rPr>
        <w:t>e c</w:t>
      </w:r>
      <w:r w:rsidR="00044E07" w:rsidRPr="00F84C36">
        <w:rPr>
          <w:rFonts w:cs="Arial"/>
        </w:rPr>
        <w:t xml:space="preserve">reëert </w:t>
      </w:r>
      <w:r w:rsidR="00BE39E3" w:rsidRPr="00F84C36">
        <w:rPr>
          <w:rFonts w:cs="Arial"/>
        </w:rPr>
        <w:t>mogelijkheden voor de uitvoering van de BPV en de bijbehorende opdrachten</w:t>
      </w:r>
      <w:r w:rsidR="006C0164">
        <w:rPr>
          <w:rFonts w:cs="Arial"/>
        </w:rPr>
        <w:t>.</w:t>
      </w:r>
    </w:p>
    <w:p w14:paraId="60DDE0E0" w14:textId="668D4BCE" w:rsidR="00BE39E3" w:rsidRPr="00F84C36" w:rsidRDefault="005107FB" w:rsidP="00BE39E3">
      <w:pPr>
        <w:pStyle w:val="Lijstalinea"/>
        <w:numPr>
          <w:ilvl w:val="0"/>
          <w:numId w:val="18"/>
        </w:numPr>
        <w:rPr>
          <w:rFonts w:cs="Arial"/>
        </w:rPr>
      </w:pPr>
      <w:r w:rsidRPr="00F84C36">
        <w:rPr>
          <w:rFonts w:cs="Arial"/>
        </w:rPr>
        <w:t>j</w:t>
      </w:r>
      <w:r w:rsidR="0074009F" w:rsidRPr="00F84C36">
        <w:rPr>
          <w:rFonts w:cs="Arial"/>
        </w:rPr>
        <w:t>e v</w:t>
      </w:r>
      <w:r w:rsidR="005F0EF9" w:rsidRPr="00F84C36">
        <w:rPr>
          <w:rFonts w:cs="Arial"/>
        </w:rPr>
        <w:t>oert met de student</w:t>
      </w:r>
      <w:r w:rsidR="00BE39E3" w:rsidRPr="00F84C36">
        <w:rPr>
          <w:rFonts w:cs="Arial"/>
        </w:rPr>
        <w:t xml:space="preserve"> regelmatig</w:t>
      </w:r>
      <w:r w:rsidR="009521E1" w:rsidRPr="00F84C36">
        <w:rPr>
          <w:rFonts w:cs="Arial"/>
        </w:rPr>
        <w:t xml:space="preserve"> -</w:t>
      </w:r>
      <w:r w:rsidR="00BE39E3" w:rsidRPr="00F84C36">
        <w:rPr>
          <w:rFonts w:cs="Arial"/>
        </w:rPr>
        <w:t xml:space="preserve"> bij voor</w:t>
      </w:r>
      <w:r w:rsidR="009521E1" w:rsidRPr="00F84C36">
        <w:rPr>
          <w:rFonts w:cs="Arial"/>
        </w:rPr>
        <w:t>keur elke week - een voortgangs</w:t>
      </w:r>
      <w:r w:rsidR="00BE39E3" w:rsidRPr="00F84C36">
        <w:rPr>
          <w:rFonts w:cs="Arial"/>
        </w:rPr>
        <w:t>gesprek</w:t>
      </w:r>
      <w:r w:rsidR="006C0164">
        <w:rPr>
          <w:rFonts w:cs="Arial"/>
        </w:rPr>
        <w:t>.</w:t>
      </w:r>
    </w:p>
    <w:p w14:paraId="3B08E5E4" w14:textId="0D21A516" w:rsidR="00B755CA" w:rsidRPr="00F84C36" w:rsidRDefault="005107FB" w:rsidP="00BE39E3">
      <w:pPr>
        <w:pStyle w:val="Lijstalinea"/>
        <w:numPr>
          <w:ilvl w:val="0"/>
          <w:numId w:val="18"/>
        </w:numPr>
        <w:rPr>
          <w:rFonts w:cs="Arial"/>
        </w:rPr>
      </w:pPr>
      <w:r w:rsidRPr="00F84C36">
        <w:rPr>
          <w:rFonts w:cs="Arial"/>
        </w:rPr>
        <w:lastRenderedPageBreak/>
        <w:t>j</w:t>
      </w:r>
      <w:r w:rsidR="0074009F" w:rsidRPr="00F84C36">
        <w:rPr>
          <w:rFonts w:cs="Arial"/>
        </w:rPr>
        <w:t>e b</w:t>
      </w:r>
      <w:r w:rsidR="005F0EF9" w:rsidRPr="00F84C36">
        <w:rPr>
          <w:rFonts w:cs="Arial"/>
        </w:rPr>
        <w:t>ewaakt d</w:t>
      </w:r>
      <w:r w:rsidR="00B755CA" w:rsidRPr="00F84C36">
        <w:rPr>
          <w:rFonts w:cs="Arial"/>
        </w:rPr>
        <w:t>e v</w:t>
      </w:r>
      <w:r w:rsidR="005F0EF9" w:rsidRPr="00F84C36">
        <w:rPr>
          <w:rFonts w:cs="Arial"/>
        </w:rPr>
        <w:t>oortgang en geeft feedback op het leerproces en d</w:t>
      </w:r>
      <w:r w:rsidR="00B755CA" w:rsidRPr="00F84C36">
        <w:rPr>
          <w:rFonts w:cs="Arial"/>
        </w:rPr>
        <w:t>e reflectieverslagen</w:t>
      </w:r>
      <w:r w:rsidR="00223DBF">
        <w:rPr>
          <w:rFonts w:cs="Arial"/>
        </w:rPr>
        <w:t>.</w:t>
      </w:r>
    </w:p>
    <w:p w14:paraId="5F68209C" w14:textId="5EC6F3B0" w:rsidR="00B755CA" w:rsidRPr="00F84C36" w:rsidRDefault="005107FB" w:rsidP="00BE39E3">
      <w:pPr>
        <w:pStyle w:val="Lijstalinea"/>
        <w:numPr>
          <w:ilvl w:val="0"/>
          <w:numId w:val="18"/>
        </w:numPr>
        <w:rPr>
          <w:rFonts w:cs="Arial"/>
        </w:rPr>
      </w:pPr>
      <w:r w:rsidRPr="00F84C36">
        <w:rPr>
          <w:rFonts w:cs="Arial"/>
        </w:rPr>
        <w:t>j</w:t>
      </w:r>
      <w:r w:rsidR="0074009F" w:rsidRPr="00F84C36">
        <w:rPr>
          <w:rFonts w:cs="Arial"/>
        </w:rPr>
        <w:t xml:space="preserve">e </w:t>
      </w:r>
      <w:r w:rsidR="00451244" w:rsidRPr="00F84C36">
        <w:rPr>
          <w:rFonts w:cs="Arial"/>
        </w:rPr>
        <w:t>voert</w:t>
      </w:r>
      <w:r w:rsidR="005F0EF9" w:rsidRPr="00F84C36">
        <w:rPr>
          <w:rFonts w:cs="Arial"/>
        </w:rPr>
        <w:t xml:space="preserve"> met de student na ongeveer de helft van d</w:t>
      </w:r>
      <w:r w:rsidR="00B755CA" w:rsidRPr="00F84C36">
        <w:rPr>
          <w:rFonts w:cs="Arial"/>
        </w:rPr>
        <w:t xml:space="preserve">e BPV-periode een </w:t>
      </w:r>
      <w:r w:rsidR="005F0EF9" w:rsidRPr="00F84C36">
        <w:rPr>
          <w:rFonts w:cs="Arial"/>
        </w:rPr>
        <w:t>tussenevaluatie</w:t>
      </w:r>
      <w:r w:rsidR="00451244" w:rsidRPr="00F84C36">
        <w:rPr>
          <w:rFonts w:cs="Arial"/>
        </w:rPr>
        <w:t>gesprek</w:t>
      </w:r>
      <w:r w:rsidR="00285D72">
        <w:rPr>
          <w:rFonts w:cs="Arial"/>
        </w:rPr>
        <w:t>.</w:t>
      </w:r>
      <w:r w:rsidR="00B0377D" w:rsidRPr="00F84C36">
        <w:rPr>
          <w:rFonts w:cs="Arial"/>
        </w:rPr>
        <w:t xml:space="preserve"> H</w:t>
      </w:r>
      <w:r w:rsidR="005F0EF9" w:rsidRPr="00F84C36">
        <w:rPr>
          <w:rFonts w:cs="Arial"/>
        </w:rPr>
        <w:t>iervan maak</w:t>
      </w:r>
      <w:r w:rsidR="00B0377D" w:rsidRPr="00F84C36">
        <w:rPr>
          <w:rFonts w:cs="Arial"/>
        </w:rPr>
        <w:t>t</w:t>
      </w:r>
      <w:r w:rsidR="005F0EF9" w:rsidRPr="00F84C36">
        <w:rPr>
          <w:rFonts w:cs="Arial"/>
        </w:rPr>
        <w:t xml:space="preserve"> de student</w:t>
      </w:r>
      <w:r w:rsidR="00B755CA" w:rsidRPr="00F84C36">
        <w:rPr>
          <w:rFonts w:cs="Arial"/>
        </w:rPr>
        <w:t xml:space="preserve"> een </w:t>
      </w:r>
      <w:r w:rsidR="005F0EF9" w:rsidRPr="00F84C36">
        <w:rPr>
          <w:rFonts w:cs="Arial"/>
        </w:rPr>
        <w:t xml:space="preserve">verslag en </w:t>
      </w:r>
      <w:r w:rsidR="00192CE8">
        <w:rPr>
          <w:rFonts w:cs="Arial"/>
        </w:rPr>
        <w:t>hij/zij</w:t>
      </w:r>
      <w:r w:rsidR="000E63C5">
        <w:rPr>
          <w:rFonts w:cs="Arial"/>
        </w:rPr>
        <w:t xml:space="preserve"> </w:t>
      </w:r>
      <w:r w:rsidR="005F0EF9" w:rsidRPr="00F84C36">
        <w:rPr>
          <w:rFonts w:cs="Arial"/>
        </w:rPr>
        <w:t>verwerk</w:t>
      </w:r>
      <w:r w:rsidR="00B0377D" w:rsidRPr="00F84C36">
        <w:rPr>
          <w:rFonts w:cs="Arial"/>
        </w:rPr>
        <w:t>t</w:t>
      </w:r>
      <w:r w:rsidR="005F0EF9" w:rsidRPr="00F84C36">
        <w:rPr>
          <w:rFonts w:cs="Arial"/>
        </w:rPr>
        <w:t xml:space="preserve"> de uitkomsten in zijn</w:t>
      </w:r>
      <w:r w:rsidR="00B755CA" w:rsidRPr="00F84C36">
        <w:rPr>
          <w:rFonts w:cs="Arial"/>
        </w:rPr>
        <w:t xml:space="preserve"> Persoonlijk Ontwikkel Plan (POP)</w:t>
      </w:r>
      <w:r w:rsidR="00223DBF">
        <w:rPr>
          <w:rFonts w:cs="Arial"/>
        </w:rPr>
        <w:t>.</w:t>
      </w:r>
    </w:p>
    <w:p w14:paraId="0490B3DD" w14:textId="117F97B5" w:rsidR="00B755CA" w:rsidRPr="00F84C36" w:rsidRDefault="005107FB" w:rsidP="00BE39E3">
      <w:pPr>
        <w:pStyle w:val="Lijstalinea"/>
        <w:numPr>
          <w:ilvl w:val="0"/>
          <w:numId w:val="18"/>
        </w:numPr>
        <w:rPr>
          <w:rFonts w:cs="Arial"/>
        </w:rPr>
      </w:pPr>
      <w:r w:rsidRPr="00F84C36">
        <w:rPr>
          <w:rFonts w:cs="Arial"/>
        </w:rPr>
        <w:t>j</w:t>
      </w:r>
      <w:r w:rsidR="00563AD6" w:rsidRPr="00F84C36">
        <w:rPr>
          <w:rFonts w:cs="Arial"/>
        </w:rPr>
        <w:t xml:space="preserve">e </w:t>
      </w:r>
      <w:r w:rsidR="00252C66">
        <w:rPr>
          <w:rFonts w:cs="Arial"/>
        </w:rPr>
        <w:t>onder</w:t>
      </w:r>
      <w:r w:rsidR="00563AD6" w:rsidRPr="00F84C36">
        <w:rPr>
          <w:rFonts w:cs="Arial"/>
        </w:rPr>
        <w:t>t</w:t>
      </w:r>
      <w:r w:rsidR="005F0EF9" w:rsidRPr="00F84C36">
        <w:rPr>
          <w:rFonts w:cs="Arial"/>
        </w:rPr>
        <w:t>ekent d</w:t>
      </w:r>
      <w:r w:rsidR="00B755CA" w:rsidRPr="00F84C36">
        <w:rPr>
          <w:rFonts w:cs="Arial"/>
        </w:rPr>
        <w:t xml:space="preserve">e urenlijsten </w:t>
      </w:r>
      <w:r w:rsidR="005F0EF9" w:rsidRPr="00F84C36">
        <w:rPr>
          <w:rFonts w:cs="Arial"/>
        </w:rPr>
        <w:t xml:space="preserve">(uitdraai van student uit </w:t>
      </w:r>
      <w:proofErr w:type="spellStart"/>
      <w:r w:rsidR="005F0EF9" w:rsidRPr="00F84C36">
        <w:rPr>
          <w:rFonts w:cs="Arial"/>
        </w:rPr>
        <w:t>Eduarte</w:t>
      </w:r>
      <w:proofErr w:type="spellEnd"/>
      <w:r w:rsidR="005F0EF9" w:rsidRPr="00F84C36">
        <w:rPr>
          <w:rFonts w:cs="Arial"/>
        </w:rPr>
        <w:t>)</w:t>
      </w:r>
      <w:r w:rsidR="00223DBF">
        <w:rPr>
          <w:rFonts w:cs="Arial"/>
        </w:rPr>
        <w:t>.</w:t>
      </w:r>
    </w:p>
    <w:p w14:paraId="3E50D6F7" w14:textId="66EBBC64" w:rsidR="00274C08" w:rsidRPr="00F84C36" w:rsidRDefault="005107FB" w:rsidP="00BE39E3">
      <w:pPr>
        <w:pStyle w:val="Lijstalinea"/>
        <w:numPr>
          <w:ilvl w:val="0"/>
          <w:numId w:val="18"/>
        </w:numPr>
        <w:rPr>
          <w:rFonts w:cs="Arial"/>
        </w:rPr>
      </w:pPr>
      <w:r w:rsidRPr="00F84C36">
        <w:rPr>
          <w:rFonts w:cs="Arial"/>
        </w:rPr>
        <w:t>je o</w:t>
      </w:r>
      <w:r w:rsidR="00274C08" w:rsidRPr="00F84C36">
        <w:rPr>
          <w:rFonts w:cs="Arial"/>
        </w:rPr>
        <w:t>nderhoudt telefonis</w:t>
      </w:r>
      <w:r w:rsidR="005F0EF9" w:rsidRPr="00F84C36">
        <w:rPr>
          <w:rFonts w:cs="Arial"/>
        </w:rPr>
        <w:t xml:space="preserve">ch en/of per mail contact met de </w:t>
      </w:r>
      <w:r w:rsidR="0033799B" w:rsidRPr="00F84C36">
        <w:rPr>
          <w:rFonts w:cs="Arial"/>
        </w:rPr>
        <w:t>SLB’er</w:t>
      </w:r>
      <w:r w:rsidR="005F0EF9" w:rsidRPr="00F84C36">
        <w:rPr>
          <w:rFonts w:cs="Arial"/>
        </w:rPr>
        <w:t xml:space="preserve"> over d</w:t>
      </w:r>
      <w:r w:rsidR="00274C08" w:rsidRPr="00F84C36">
        <w:rPr>
          <w:rFonts w:cs="Arial"/>
        </w:rPr>
        <w:t>e voortgang</w:t>
      </w:r>
      <w:r w:rsidR="00223DBF">
        <w:rPr>
          <w:rFonts w:cs="Arial"/>
        </w:rPr>
        <w:t>.</w:t>
      </w:r>
    </w:p>
    <w:p w14:paraId="3E53859E" w14:textId="49FE9483" w:rsidR="002D594B" w:rsidRPr="00F84C36" w:rsidRDefault="005107FB" w:rsidP="00BE39E3">
      <w:pPr>
        <w:pStyle w:val="Lijstalinea"/>
        <w:numPr>
          <w:ilvl w:val="0"/>
          <w:numId w:val="18"/>
        </w:numPr>
        <w:rPr>
          <w:rFonts w:cs="Arial"/>
        </w:rPr>
      </w:pPr>
      <w:r w:rsidRPr="00F84C36">
        <w:rPr>
          <w:rFonts w:cs="Arial"/>
        </w:rPr>
        <w:t xml:space="preserve">je bent </w:t>
      </w:r>
      <w:r w:rsidR="00B755CA" w:rsidRPr="00F84C36">
        <w:rPr>
          <w:rFonts w:cs="Arial"/>
        </w:rPr>
        <w:t>medeverantwoordelijk voor de beoordeling van de BPV</w:t>
      </w:r>
      <w:r w:rsidR="009254A3">
        <w:rPr>
          <w:rFonts w:cs="Arial"/>
        </w:rPr>
        <w:t>.</w:t>
      </w:r>
      <w:r w:rsidR="00B755CA" w:rsidRPr="00F84C36">
        <w:rPr>
          <w:rFonts w:cs="Arial"/>
        </w:rPr>
        <w:t xml:space="preserve"> </w:t>
      </w:r>
    </w:p>
    <w:p w14:paraId="2539C79B" w14:textId="77777777" w:rsidR="00BE39E3" w:rsidRPr="00F84C36" w:rsidRDefault="00BE39E3" w:rsidP="00BE39E3">
      <w:pPr>
        <w:pStyle w:val="Geenafstand"/>
        <w:rPr>
          <w:rFonts w:cs="Arial"/>
        </w:rPr>
      </w:pPr>
    </w:p>
    <w:p w14:paraId="10F4ED15" w14:textId="77777777" w:rsidR="008405FF" w:rsidRPr="00F84C36" w:rsidRDefault="008405FF" w:rsidP="008405FF">
      <w:pPr>
        <w:pStyle w:val="Kop3"/>
        <w:rPr>
          <w:rFonts w:cs="Arial"/>
          <w:color w:val="ED7D31" w:themeColor="accent2"/>
        </w:rPr>
      </w:pPr>
      <w:bookmarkStart w:id="43" w:name="_Toc503794319"/>
      <w:bookmarkStart w:id="44" w:name="_Toc143853068"/>
      <w:r w:rsidRPr="00F84C36">
        <w:rPr>
          <w:rFonts w:cs="Arial"/>
          <w:color w:val="ED7D31" w:themeColor="accent2"/>
        </w:rPr>
        <w:t>4.</w:t>
      </w:r>
      <w:r>
        <w:rPr>
          <w:rFonts w:cs="Arial"/>
          <w:color w:val="ED7D31" w:themeColor="accent2"/>
        </w:rPr>
        <w:t>8</w:t>
      </w:r>
      <w:r w:rsidRPr="00F84C36">
        <w:rPr>
          <w:rFonts w:cs="Arial"/>
          <w:color w:val="ED7D31" w:themeColor="accent2"/>
        </w:rPr>
        <w:t>.2 De SLB’er (ofwel BPV-begeleider)</w:t>
      </w:r>
      <w:bookmarkEnd w:id="43"/>
      <w:bookmarkEnd w:id="44"/>
    </w:p>
    <w:p w14:paraId="1F380A02" w14:textId="509A69EA" w:rsidR="008405FF" w:rsidRDefault="008405FF" w:rsidP="008405FF">
      <w:pPr>
        <w:pStyle w:val="Lijstalinea"/>
        <w:numPr>
          <w:ilvl w:val="0"/>
          <w:numId w:val="19"/>
        </w:numPr>
        <w:rPr>
          <w:rFonts w:cs="Arial"/>
        </w:rPr>
      </w:pPr>
      <w:r w:rsidRPr="00F84C36">
        <w:rPr>
          <w:rFonts w:cs="Arial"/>
        </w:rPr>
        <w:t>is aanspreekpunt voor het leerbedrijf</w:t>
      </w:r>
      <w:r w:rsidR="00313880">
        <w:rPr>
          <w:rFonts w:cs="Arial"/>
        </w:rPr>
        <w:t>.</w:t>
      </w:r>
    </w:p>
    <w:p w14:paraId="23A9F802" w14:textId="4EDE0907" w:rsidR="00921638" w:rsidRPr="00F84C36" w:rsidRDefault="00D859D8" w:rsidP="008405FF">
      <w:pPr>
        <w:pStyle w:val="Lijstalinea"/>
        <w:numPr>
          <w:ilvl w:val="0"/>
          <w:numId w:val="19"/>
        </w:numPr>
        <w:rPr>
          <w:rFonts w:cs="Arial"/>
        </w:rPr>
      </w:pPr>
      <w:r>
        <w:rPr>
          <w:rFonts w:cs="Arial"/>
        </w:rPr>
        <w:t>o</w:t>
      </w:r>
      <w:r w:rsidR="00921638">
        <w:rPr>
          <w:rFonts w:cs="Arial"/>
        </w:rPr>
        <w:t xml:space="preserve">nderhoudt </w:t>
      </w:r>
      <w:r w:rsidR="007D4E94">
        <w:rPr>
          <w:rFonts w:cs="Arial"/>
        </w:rPr>
        <w:t>telefonisch of per mail contact over de voortgang met de praktijkbegeleider</w:t>
      </w:r>
      <w:r w:rsidR="00313880">
        <w:rPr>
          <w:rFonts w:cs="Arial"/>
        </w:rPr>
        <w:t>.</w:t>
      </w:r>
    </w:p>
    <w:p w14:paraId="43E4BE3A" w14:textId="7AB11483" w:rsidR="008405FF" w:rsidRPr="00F84C36" w:rsidRDefault="008405FF" w:rsidP="008405FF">
      <w:pPr>
        <w:pStyle w:val="Lijstalinea"/>
        <w:numPr>
          <w:ilvl w:val="0"/>
          <w:numId w:val="19"/>
        </w:numPr>
        <w:rPr>
          <w:rFonts w:cs="Arial"/>
        </w:rPr>
      </w:pPr>
      <w:r w:rsidRPr="00F84C36">
        <w:rPr>
          <w:rFonts w:cs="Arial"/>
        </w:rPr>
        <w:t>beoordeelt de uitwerking van de BPV-opdrachten in overleg met de praktijkbegeleider</w:t>
      </w:r>
      <w:r w:rsidR="003344A6">
        <w:rPr>
          <w:rFonts w:cs="Arial"/>
        </w:rPr>
        <w:t>.</w:t>
      </w:r>
    </w:p>
    <w:p w14:paraId="39628632" w14:textId="766CD288" w:rsidR="008405FF" w:rsidRPr="00F84C36" w:rsidRDefault="008405FF" w:rsidP="008405FF">
      <w:pPr>
        <w:pStyle w:val="Lijstalinea"/>
        <w:numPr>
          <w:ilvl w:val="0"/>
          <w:numId w:val="19"/>
        </w:numPr>
        <w:rPr>
          <w:rFonts w:cs="Arial"/>
        </w:rPr>
      </w:pPr>
      <w:r w:rsidRPr="00F84C36">
        <w:rPr>
          <w:rFonts w:cs="Arial"/>
        </w:rPr>
        <w:t>besteed</w:t>
      </w:r>
      <w:r>
        <w:rPr>
          <w:rFonts w:cs="Arial"/>
        </w:rPr>
        <w:t>t</w:t>
      </w:r>
      <w:r w:rsidRPr="00F84C36">
        <w:rPr>
          <w:rFonts w:cs="Arial"/>
        </w:rPr>
        <w:t xml:space="preserve"> uitgebreid aandacht aan de BPV tijdens de SLB-lessen</w:t>
      </w:r>
      <w:r w:rsidR="003344A6">
        <w:rPr>
          <w:rFonts w:cs="Arial"/>
        </w:rPr>
        <w:t>.</w:t>
      </w:r>
    </w:p>
    <w:p w14:paraId="13C2FED0" w14:textId="304947CE" w:rsidR="008405FF" w:rsidRPr="00F84C36" w:rsidRDefault="008405FF" w:rsidP="008405FF">
      <w:pPr>
        <w:pStyle w:val="Lijstalinea"/>
        <w:numPr>
          <w:ilvl w:val="0"/>
          <w:numId w:val="19"/>
        </w:numPr>
        <w:rPr>
          <w:rFonts w:cs="Arial"/>
        </w:rPr>
      </w:pPr>
      <w:r w:rsidRPr="544C53AA">
        <w:rPr>
          <w:rFonts w:cs="Arial"/>
        </w:rPr>
        <w:t xml:space="preserve">neemt binnen de eerste </w:t>
      </w:r>
      <w:r w:rsidR="00746068">
        <w:rPr>
          <w:rFonts w:cs="Arial"/>
        </w:rPr>
        <w:t>twee</w:t>
      </w:r>
      <w:r w:rsidRPr="544C53AA">
        <w:rPr>
          <w:rFonts w:cs="Arial"/>
        </w:rPr>
        <w:t xml:space="preserve"> weken contact op met de praktijkbegeleider</w:t>
      </w:r>
      <w:r w:rsidR="002A6454">
        <w:rPr>
          <w:rFonts w:cs="Arial"/>
        </w:rPr>
        <w:t>.</w:t>
      </w:r>
    </w:p>
    <w:p w14:paraId="3AB63273" w14:textId="550EF94C" w:rsidR="008405FF" w:rsidRPr="00F84C36" w:rsidRDefault="008405FF" w:rsidP="008405FF">
      <w:pPr>
        <w:pStyle w:val="Lijstalinea"/>
        <w:numPr>
          <w:ilvl w:val="0"/>
          <w:numId w:val="19"/>
        </w:numPr>
        <w:rPr>
          <w:rFonts w:cs="Arial"/>
        </w:rPr>
      </w:pPr>
      <w:r w:rsidRPr="00F84C36">
        <w:rPr>
          <w:rFonts w:cs="Arial"/>
        </w:rPr>
        <w:t>overlegt met de praktijkbegeleider als dit nodig is</w:t>
      </w:r>
      <w:r w:rsidR="002A6454">
        <w:rPr>
          <w:rFonts w:cs="Arial"/>
        </w:rPr>
        <w:t>.</w:t>
      </w:r>
    </w:p>
    <w:p w14:paraId="7ABA4B27" w14:textId="3A7EBFB6" w:rsidR="008405FF" w:rsidRPr="00F84C36" w:rsidRDefault="008405FF" w:rsidP="008405FF">
      <w:pPr>
        <w:pStyle w:val="Lijstalinea"/>
        <w:numPr>
          <w:ilvl w:val="0"/>
          <w:numId w:val="19"/>
        </w:numPr>
        <w:rPr>
          <w:rFonts w:cs="Arial"/>
        </w:rPr>
      </w:pPr>
      <w:r w:rsidRPr="00F84C36">
        <w:rPr>
          <w:rFonts w:cs="Arial"/>
        </w:rPr>
        <w:t>ondersteunt de student bij onduidelijkheden en/of moeilijkheden</w:t>
      </w:r>
      <w:r w:rsidR="002A6454">
        <w:rPr>
          <w:rFonts w:cs="Arial"/>
        </w:rPr>
        <w:t>.</w:t>
      </w:r>
    </w:p>
    <w:p w14:paraId="57E20E27" w14:textId="2B8D808F" w:rsidR="008405FF" w:rsidRPr="00F84C36" w:rsidRDefault="008405FF" w:rsidP="008405FF">
      <w:pPr>
        <w:pStyle w:val="Lijstalinea"/>
        <w:numPr>
          <w:ilvl w:val="0"/>
          <w:numId w:val="19"/>
        </w:numPr>
        <w:rPr>
          <w:rFonts w:cs="Arial"/>
        </w:rPr>
      </w:pPr>
      <w:r w:rsidRPr="00F84C36">
        <w:rPr>
          <w:rFonts w:cs="Arial"/>
        </w:rPr>
        <w:t>houdt de voortgang en ontwikkeling in de gaten</w:t>
      </w:r>
      <w:r w:rsidR="002A6454">
        <w:rPr>
          <w:rFonts w:cs="Arial"/>
        </w:rPr>
        <w:t>.</w:t>
      </w:r>
    </w:p>
    <w:p w14:paraId="1645D918" w14:textId="77777777" w:rsidR="008405FF" w:rsidRPr="00C71D77" w:rsidRDefault="008405FF" w:rsidP="008405FF">
      <w:pPr>
        <w:pStyle w:val="Lijstalinea"/>
        <w:numPr>
          <w:ilvl w:val="0"/>
          <w:numId w:val="19"/>
        </w:numPr>
        <w:rPr>
          <w:rFonts w:cs="Arial"/>
        </w:rPr>
      </w:pPr>
      <w:r>
        <w:rPr>
          <w:rFonts w:cs="Arial"/>
        </w:rPr>
        <w:t>k</w:t>
      </w:r>
      <w:r w:rsidRPr="00C71D77">
        <w:rPr>
          <w:rFonts w:cs="Arial"/>
        </w:rPr>
        <w:t>omt op stagebezoek bij het leerbedrijf (of online</w:t>
      </w:r>
      <w:r>
        <w:rPr>
          <w:rFonts w:cs="Arial"/>
        </w:rPr>
        <w:t xml:space="preserve"> bij calamiteiten</w:t>
      </w:r>
      <w:r w:rsidRPr="00C71D77">
        <w:rPr>
          <w:rFonts w:cs="Arial"/>
        </w:rPr>
        <w:t>):</w:t>
      </w:r>
    </w:p>
    <w:p w14:paraId="10A628EA" w14:textId="348E2AB5" w:rsidR="008405FF" w:rsidRPr="00C71D77" w:rsidRDefault="008405FF" w:rsidP="008405FF">
      <w:pPr>
        <w:pStyle w:val="Lijstalinea"/>
        <w:rPr>
          <w:rFonts w:cs="Arial"/>
        </w:rPr>
      </w:pPr>
      <w:r w:rsidRPr="00C71D77">
        <w:rPr>
          <w:rFonts w:cs="Arial"/>
        </w:rPr>
        <w:t>&lt;40 km reisafstand (vanuit Leusderweg, Amersfoort): 1 keer in de 20 weken</w:t>
      </w:r>
      <w:r w:rsidR="002A6454">
        <w:rPr>
          <w:rFonts w:cs="Arial"/>
        </w:rPr>
        <w:t>.</w:t>
      </w:r>
    </w:p>
    <w:p w14:paraId="517C5F84" w14:textId="17F2995B" w:rsidR="008405FF" w:rsidRDefault="008405FF" w:rsidP="008405FF">
      <w:pPr>
        <w:pStyle w:val="Lijstalinea"/>
        <w:rPr>
          <w:rFonts w:cs="Arial"/>
        </w:rPr>
      </w:pPr>
      <w:r w:rsidRPr="00C71D77">
        <w:rPr>
          <w:rFonts w:cs="Arial"/>
        </w:rPr>
        <w:t>&gt;40 km reisafstand (vanuit Leusderweg, Amersfoort): 1 keer per jaar</w:t>
      </w:r>
      <w:r w:rsidR="002A6454">
        <w:rPr>
          <w:rFonts w:cs="Arial"/>
        </w:rPr>
        <w:t>.</w:t>
      </w:r>
      <w:r w:rsidR="00662BDA">
        <w:rPr>
          <w:rFonts w:cs="Arial"/>
        </w:rPr>
        <w:t xml:space="preserve"> </w:t>
      </w:r>
      <w:r w:rsidRPr="00C71D77">
        <w:rPr>
          <w:rFonts w:cs="Arial"/>
        </w:rPr>
        <w:t>Let op: dit bezoek kan door een BPV-consulent worden uitgevoerd in plaats van de SLB’er.</w:t>
      </w:r>
    </w:p>
    <w:p w14:paraId="517FBE27" w14:textId="77777777" w:rsidR="006C6761" w:rsidRDefault="006C6761" w:rsidP="008405FF">
      <w:pPr>
        <w:pStyle w:val="Lijstalinea"/>
        <w:rPr>
          <w:rFonts w:cs="Arial"/>
        </w:rPr>
      </w:pPr>
    </w:p>
    <w:p w14:paraId="4717E7EA" w14:textId="70FD2A89" w:rsidR="006C6761" w:rsidRPr="00C71D77" w:rsidRDefault="00A60AD8" w:rsidP="008405FF">
      <w:pPr>
        <w:pStyle w:val="Lijstalinea"/>
        <w:rPr>
          <w:rFonts w:cs="Arial"/>
        </w:rPr>
      </w:pPr>
      <w:r w:rsidRPr="00A60AD8">
        <w:rPr>
          <w:rFonts w:cs="Arial"/>
        </w:rPr>
        <w:t>Richtlijn is één fysiek bezoek per BPV-periode. Indien een stage langer duurt dan drie periodes, dan is 1x fysiek en 1x via videobellen de richtlijn.</w:t>
      </w:r>
    </w:p>
    <w:p w14:paraId="7EE2EA73" w14:textId="77777777" w:rsidR="008405FF" w:rsidRDefault="008405FF" w:rsidP="00BE39E3">
      <w:pPr>
        <w:pStyle w:val="Geenafstand"/>
        <w:rPr>
          <w:rFonts w:cs="Arial"/>
        </w:rPr>
      </w:pPr>
    </w:p>
    <w:p w14:paraId="34AB4A8B" w14:textId="11384E57" w:rsidR="00D27DE6" w:rsidRPr="00D633A4" w:rsidRDefault="00E704A4" w:rsidP="00D633A4">
      <w:pPr>
        <w:pStyle w:val="Kop3"/>
        <w:rPr>
          <w:rFonts w:cs="Arial"/>
          <w:color w:val="ED7D31" w:themeColor="accent2"/>
        </w:rPr>
      </w:pPr>
      <w:bookmarkStart w:id="45" w:name="_Toc143853069"/>
      <w:r w:rsidRPr="00D633A4">
        <w:rPr>
          <w:rFonts w:cs="Arial"/>
          <w:color w:val="ED7D31" w:themeColor="accent2"/>
        </w:rPr>
        <w:t>4.</w:t>
      </w:r>
      <w:r w:rsidR="00D633A4" w:rsidRPr="00D633A4">
        <w:rPr>
          <w:rFonts w:cs="Arial"/>
          <w:color w:val="ED7D31" w:themeColor="accent2"/>
        </w:rPr>
        <w:t xml:space="preserve">9 </w:t>
      </w:r>
      <w:r w:rsidR="00D27DE6" w:rsidRPr="00D633A4">
        <w:rPr>
          <w:rFonts w:cs="Arial"/>
          <w:color w:val="ED7D31" w:themeColor="accent2"/>
        </w:rPr>
        <w:t xml:space="preserve">Bij </w:t>
      </w:r>
      <w:r w:rsidR="002F5151" w:rsidRPr="00D633A4">
        <w:rPr>
          <w:rFonts w:cs="Arial"/>
          <w:color w:val="ED7D31" w:themeColor="accent2"/>
        </w:rPr>
        <w:t>de start van d</w:t>
      </w:r>
      <w:r w:rsidR="005F0EF9" w:rsidRPr="00D633A4">
        <w:rPr>
          <w:rFonts w:cs="Arial"/>
          <w:color w:val="ED7D31" w:themeColor="accent2"/>
        </w:rPr>
        <w:t xml:space="preserve">e BPV-periode maken </w:t>
      </w:r>
      <w:r w:rsidR="005107FB" w:rsidRPr="00D633A4">
        <w:rPr>
          <w:rFonts w:cs="Arial"/>
          <w:color w:val="ED7D31" w:themeColor="accent2"/>
        </w:rPr>
        <w:t>leer</w:t>
      </w:r>
      <w:r w:rsidR="005F0EF9" w:rsidRPr="00D633A4">
        <w:rPr>
          <w:rFonts w:cs="Arial"/>
          <w:color w:val="ED7D31" w:themeColor="accent2"/>
        </w:rPr>
        <w:t xml:space="preserve">bedrijf en student </w:t>
      </w:r>
      <w:r w:rsidR="00D27DE6" w:rsidRPr="00D633A4">
        <w:rPr>
          <w:rFonts w:cs="Arial"/>
          <w:color w:val="ED7D31" w:themeColor="accent2"/>
        </w:rPr>
        <w:t>afspraken over:</w:t>
      </w:r>
      <w:bookmarkEnd w:id="45"/>
    </w:p>
    <w:p w14:paraId="6DE81BBE" w14:textId="2D65A786" w:rsidR="00C55C17" w:rsidRPr="00F84C36" w:rsidRDefault="005107FB" w:rsidP="00C55C17">
      <w:pPr>
        <w:pStyle w:val="Geenafstand"/>
        <w:numPr>
          <w:ilvl w:val="0"/>
          <w:numId w:val="24"/>
        </w:numPr>
        <w:rPr>
          <w:rFonts w:cs="Arial"/>
        </w:rPr>
      </w:pPr>
      <w:r w:rsidRPr="00F84C36">
        <w:rPr>
          <w:rFonts w:cs="Arial"/>
        </w:rPr>
        <w:t>o</w:t>
      </w:r>
      <w:r w:rsidR="005F0EF9" w:rsidRPr="00F84C36">
        <w:rPr>
          <w:rFonts w:cs="Arial"/>
        </w:rPr>
        <w:t xml:space="preserve">p welke dagen </w:t>
      </w:r>
      <w:r w:rsidR="003776FB" w:rsidRPr="00F84C36">
        <w:rPr>
          <w:rFonts w:cs="Arial"/>
        </w:rPr>
        <w:t>de student de</w:t>
      </w:r>
      <w:r w:rsidR="00D27DE6" w:rsidRPr="00F84C36">
        <w:rPr>
          <w:rFonts w:cs="Arial"/>
        </w:rPr>
        <w:t xml:space="preserve"> BPV </w:t>
      </w:r>
      <w:r w:rsidR="003776FB" w:rsidRPr="00F84C36">
        <w:rPr>
          <w:rFonts w:cs="Arial"/>
        </w:rPr>
        <w:t xml:space="preserve">loopt </w:t>
      </w:r>
      <w:r w:rsidR="00D27DE6" w:rsidRPr="00F84C36">
        <w:rPr>
          <w:rFonts w:cs="Arial"/>
        </w:rPr>
        <w:t>en hoeveel uur</w:t>
      </w:r>
      <w:r w:rsidR="0043171C">
        <w:rPr>
          <w:rFonts w:cs="Arial"/>
        </w:rPr>
        <w:t>.</w:t>
      </w:r>
    </w:p>
    <w:p w14:paraId="7B578FC6" w14:textId="2FD87C73" w:rsidR="00D27DE6" w:rsidRPr="00F84C36" w:rsidRDefault="00C55C17" w:rsidP="00C55C17">
      <w:pPr>
        <w:pStyle w:val="Geenafstand"/>
        <w:numPr>
          <w:ilvl w:val="0"/>
          <w:numId w:val="24"/>
        </w:numPr>
        <w:rPr>
          <w:rFonts w:cs="Arial"/>
        </w:rPr>
      </w:pPr>
      <w:r w:rsidRPr="00F84C36">
        <w:rPr>
          <w:rFonts w:cs="Arial"/>
        </w:rPr>
        <w:t xml:space="preserve">eventuele </w:t>
      </w:r>
      <w:r w:rsidR="005F0EF9" w:rsidRPr="00F84C36">
        <w:rPr>
          <w:rFonts w:cs="Arial"/>
        </w:rPr>
        <w:t xml:space="preserve">wisseldiensten </w:t>
      </w:r>
      <w:r w:rsidR="004F5CDA">
        <w:rPr>
          <w:rFonts w:cs="Arial"/>
        </w:rPr>
        <w:t xml:space="preserve">en </w:t>
      </w:r>
      <w:r w:rsidR="005F0EF9" w:rsidRPr="00F84C36">
        <w:rPr>
          <w:rFonts w:cs="Arial"/>
        </w:rPr>
        <w:t>hoe</w:t>
      </w:r>
      <w:r w:rsidR="004D2669">
        <w:rPr>
          <w:rFonts w:cs="Arial"/>
        </w:rPr>
        <w:t xml:space="preserve"> de student</w:t>
      </w:r>
      <w:r w:rsidR="005F0EF9" w:rsidRPr="00F84C36">
        <w:rPr>
          <w:rFonts w:cs="Arial"/>
        </w:rPr>
        <w:t xml:space="preserve"> aan het</w:t>
      </w:r>
      <w:r w:rsidR="00D27DE6" w:rsidRPr="00F84C36">
        <w:rPr>
          <w:rFonts w:cs="Arial"/>
        </w:rPr>
        <w:t xml:space="preserve"> rooster</w:t>
      </w:r>
      <w:r w:rsidR="004D2669">
        <w:rPr>
          <w:rFonts w:cs="Arial"/>
        </w:rPr>
        <w:t xml:space="preserve"> komt</w:t>
      </w:r>
      <w:r w:rsidR="0043171C">
        <w:rPr>
          <w:rFonts w:cs="Arial"/>
        </w:rPr>
        <w:t>.</w:t>
      </w:r>
    </w:p>
    <w:p w14:paraId="69339F94" w14:textId="1F2B072B" w:rsidR="00D27DE6" w:rsidRPr="00F84C36" w:rsidRDefault="00C55C17" w:rsidP="00D27DE6">
      <w:pPr>
        <w:pStyle w:val="Geenafstand"/>
        <w:numPr>
          <w:ilvl w:val="0"/>
          <w:numId w:val="24"/>
        </w:numPr>
        <w:rPr>
          <w:rFonts w:cs="Arial"/>
        </w:rPr>
      </w:pPr>
      <w:r w:rsidRPr="00F84C36">
        <w:rPr>
          <w:rFonts w:cs="Arial"/>
        </w:rPr>
        <w:t>h</w:t>
      </w:r>
      <w:r w:rsidR="00C13D35" w:rsidRPr="00F84C36">
        <w:rPr>
          <w:rFonts w:cs="Arial"/>
        </w:rPr>
        <w:t xml:space="preserve">oe </w:t>
      </w:r>
      <w:r w:rsidRPr="00F84C36">
        <w:rPr>
          <w:rFonts w:cs="Arial"/>
        </w:rPr>
        <w:t xml:space="preserve">de student zich ziek </w:t>
      </w:r>
      <w:r w:rsidR="00C13D35" w:rsidRPr="00F84C36">
        <w:rPr>
          <w:rFonts w:cs="Arial"/>
        </w:rPr>
        <w:t>meld</w:t>
      </w:r>
      <w:r w:rsidR="002F5151" w:rsidRPr="00F84C36">
        <w:rPr>
          <w:rFonts w:cs="Arial"/>
        </w:rPr>
        <w:t>t</w:t>
      </w:r>
      <w:r w:rsidR="0043171C">
        <w:rPr>
          <w:rFonts w:cs="Arial"/>
        </w:rPr>
        <w:t>.</w:t>
      </w:r>
    </w:p>
    <w:p w14:paraId="7C7DEC52" w14:textId="50BEC9B9" w:rsidR="00D27DE6" w:rsidRPr="00F84C36" w:rsidRDefault="001C377F" w:rsidP="00D27DE6">
      <w:pPr>
        <w:pStyle w:val="Geenafstand"/>
        <w:numPr>
          <w:ilvl w:val="0"/>
          <w:numId w:val="24"/>
        </w:numPr>
        <w:rPr>
          <w:rFonts w:cs="Arial"/>
        </w:rPr>
      </w:pPr>
      <w:r w:rsidRPr="00F84C36">
        <w:rPr>
          <w:rFonts w:cs="Arial"/>
        </w:rPr>
        <w:t>h</w:t>
      </w:r>
      <w:r w:rsidR="00D27DE6" w:rsidRPr="00F84C36">
        <w:rPr>
          <w:rFonts w:cs="Arial"/>
        </w:rPr>
        <w:t xml:space="preserve">oe </w:t>
      </w:r>
      <w:r w:rsidRPr="00F84C36">
        <w:rPr>
          <w:rFonts w:cs="Arial"/>
        </w:rPr>
        <w:t xml:space="preserve">het leerbedrijf omgaat </w:t>
      </w:r>
      <w:r w:rsidR="00D27DE6" w:rsidRPr="00F84C36">
        <w:rPr>
          <w:rFonts w:cs="Arial"/>
        </w:rPr>
        <w:t>met te laat komen</w:t>
      </w:r>
      <w:r w:rsidR="003B09F9">
        <w:rPr>
          <w:rFonts w:cs="Arial"/>
        </w:rPr>
        <w:t xml:space="preserve"> en regelmatige ziekmeldingen</w:t>
      </w:r>
      <w:r w:rsidR="0043171C">
        <w:rPr>
          <w:rFonts w:cs="Arial"/>
        </w:rPr>
        <w:t>.</w:t>
      </w:r>
    </w:p>
    <w:p w14:paraId="05DFF3CA" w14:textId="424D9486" w:rsidR="00D27DE6" w:rsidRPr="00F84C36" w:rsidRDefault="001C377F" w:rsidP="00D27DE6">
      <w:pPr>
        <w:pStyle w:val="Geenafstand"/>
        <w:numPr>
          <w:ilvl w:val="0"/>
          <w:numId w:val="24"/>
        </w:numPr>
        <w:rPr>
          <w:rFonts w:cs="Arial"/>
        </w:rPr>
      </w:pPr>
      <w:r w:rsidRPr="00F84C36">
        <w:rPr>
          <w:rFonts w:cs="Arial"/>
        </w:rPr>
        <w:t>h</w:t>
      </w:r>
      <w:r w:rsidR="00D27DE6" w:rsidRPr="00F84C36">
        <w:rPr>
          <w:rFonts w:cs="Arial"/>
        </w:rPr>
        <w:t>oe</w:t>
      </w:r>
      <w:r w:rsidRPr="00F84C36">
        <w:rPr>
          <w:rFonts w:cs="Arial"/>
        </w:rPr>
        <w:t xml:space="preserve"> student </w:t>
      </w:r>
      <w:r w:rsidR="005541E4" w:rsidRPr="00F84C36">
        <w:rPr>
          <w:rFonts w:cs="Arial"/>
        </w:rPr>
        <w:t>en</w:t>
      </w:r>
      <w:r w:rsidR="00C13D35" w:rsidRPr="00F84C36">
        <w:rPr>
          <w:rFonts w:cs="Arial"/>
        </w:rPr>
        <w:t xml:space="preserve"> praktijkbegeleider </w:t>
      </w:r>
      <w:r w:rsidR="00D27DE6" w:rsidRPr="00F84C36">
        <w:rPr>
          <w:rFonts w:cs="Arial"/>
        </w:rPr>
        <w:t xml:space="preserve">contact </w:t>
      </w:r>
      <w:r w:rsidR="005541E4" w:rsidRPr="00F84C36">
        <w:rPr>
          <w:rFonts w:cs="Arial"/>
        </w:rPr>
        <w:t xml:space="preserve">houden </w:t>
      </w:r>
      <w:r w:rsidR="00D27DE6" w:rsidRPr="00F84C36">
        <w:rPr>
          <w:rFonts w:cs="Arial"/>
        </w:rPr>
        <w:t>(mail, telefo</w:t>
      </w:r>
      <w:r w:rsidR="00074F66">
        <w:rPr>
          <w:rFonts w:cs="Arial"/>
        </w:rPr>
        <w:t>nisch</w:t>
      </w:r>
      <w:r w:rsidR="005541E4" w:rsidRPr="00F84C36">
        <w:rPr>
          <w:rFonts w:cs="Arial"/>
        </w:rPr>
        <w:t>, …</w:t>
      </w:r>
      <w:r w:rsidR="00D27DE6" w:rsidRPr="00F84C36">
        <w:rPr>
          <w:rFonts w:cs="Arial"/>
        </w:rPr>
        <w:t>)</w:t>
      </w:r>
      <w:r w:rsidR="0043171C">
        <w:rPr>
          <w:rFonts w:cs="Arial"/>
        </w:rPr>
        <w:t>.</w:t>
      </w:r>
    </w:p>
    <w:p w14:paraId="7B98325E" w14:textId="69D2BA26" w:rsidR="00D27DE6" w:rsidRPr="00F84C36" w:rsidRDefault="005541E4" w:rsidP="00D27DE6">
      <w:pPr>
        <w:pStyle w:val="Geenafstand"/>
        <w:numPr>
          <w:ilvl w:val="0"/>
          <w:numId w:val="24"/>
        </w:numPr>
        <w:rPr>
          <w:rFonts w:cs="Arial"/>
        </w:rPr>
      </w:pPr>
      <w:r w:rsidRPr="00F84C36">
        <w:rPr>
          <w:rFonts w:cs="Arial"/>
        </w:rPr>
        <w:t>w</w:t>
      </w:r>
      <w:r w:rsidR="00C13D35" w:rsidRPr="00F84C36">
        <w:rPr>
          <w:rFonts w:cs="Arial"/>
        </w:rPr>
        <w:t>anneer</w:t>
      </w:r>
      <w:r w:rsidRPr="00F84C36">
        <w:rPr>
          <w:rFonts w:cs="Arial"/>
        </w:rPr>
        <w:t xml:space="preserve"> de</w:t>
      </w:r>
      <w:r w:rsidR="009521E1" w:rsidRPr="00F84C36">
        <w:rPr>
          <w:rFonts w:cs="Arial"/>
        </w:rPr>
        <w:t xml:space="preserve"> voortgangs</w:t>
      </w:r>
      <w:r w:rsidR="00D27DE6" w:rsidRPr="00F84C36">
        <w:rPr>
          <w:rFonts w:cs="Arial"/>
        </w:rPr>
        <w:t>gesprekken plaats</w:t>
      </w:r>
      <w:r w:rsidRPr="00F84C36">
        <w:rPr>
          <w:rFonts w:cs="Arial"/>
        </w:rPr>
        <w:t>vinden</w:t>
      </w:r>
      <w:r w:rsidR="004837F4" w:rsidRPr="00F84C36">
        <w:rPr>
          <w:rFonts w:cs="Arial"/>
        </w:rPr>
        <w:t xml:space="preserve"> en hoe de verslaglegging ervan wordt </w:t>
      </w:r>
      <w:r w:rsidR="003D32DE" w:rsidRPr="00F84C36">
        <w:rPr>
          <w:rFonts w:cs="Arial"/>
        </w:rPr>
        <w:t>vastgelegd</w:t>
      </w:r>
      <w:r w:rsidR="0043171C">
        <w:rPr>
          <w:rFonts w:cs="Arial"/>
        </w:rPr>
        <w:t>.</w:t>
      </w:r>
    </w:p>
    <w:p w14:paraId="18D143E0" w14:textId="703F5378" w:rsidR="00D27DE6" w:rsidRPr="00F84C36" w:rsidRDefault="004837F4" w:rsidP="00D27DE6">
      <w:pPr>
        <w:pStyle w:val="Geenafstand"/>
        <w:numPr>
          <w:ilvl w:val="0"/>
          <w:numId w:val="24"/>
        </w:numPr>
        <w:rPr>
          <w:rFonts w:cs="Arial"/>
        </w:rPr>
      </w:pPr>
      <w:r w:rsidRPr="00F84C36">
        <w:rPr>
          <w:rFonts w:cs="Arial"/>
        </w:rPr>
        <w:t>w</w:t>
      </w:r>
      <w:r w:rsidR="00C13D35" w:rsidRPr="00F84C36">
        <w:rPr>
          <w:rFonts w:cs="Arial"/>
        </w:rPr>
        <w:t>anneer d</w:t>
      </w:r>
      <w:r w:rsidR="00D27DE6" w:rsidRPr="00F84C36">
        <w:rPr>
          <w:rFonts w:cs="Arial"/>
        </w:rPr>
        <w:t>e tussen-</w:t>
      </w:r>
      <w:r w:rsidRPr="00F84C36">
        <w:rPr>
          <w:rFonts w:cs="Arial"/>
        </w:rPr>
        <w:t xml:space="preserve"> </w:t>
      </w:r>
      <w:r w:rsidR="00D27DE6" w:rsidRPr="00F84C36">
        <w:rPr>
          <w:rFonts w:cs="Arial"/>
        </w:rPr>
        <w:t>en eindevaluatie plaats</w:t>
      </w:r>
      <w:r w:rsidRPr="00F84C36">
        <w:rPr>
          <w:rFonts w:cs="Arial"/>
        </w:rPr>
        <w:t>vinden</w:t>
      </w:r>
      <w:r w:rsidR="000D4EEB">
        <w:rPr>
          <w:rFonts w:cs="Arial"/>
        </w:rPr>
        <w:t>*</w:t>
      </w:r>
      <w:r w:rsidR="0043171C">
        <w:rPr>
          <w:rFonts w:cs="Arial"/>
        </w:rPr>
        <w:t>.</w:t>
      </w:r>
    </w:p>
    <w:p w14:paraId="2F25A871" w14:textId="225DA769" w:rsidR="00D27DE6" w:rsidRPr="00F84C36" w:rsidRDefault="00AC1254" w:rsidP="00D27DE6">
      <w:pPr>
        <w:pStyle w:val="Geenafstand"/>
        <w:numPr>
          <w:ilvl w:val="0"/>
          <w:numId w:val="24"/>
        </w:numPr>
        <w:rPr>
          <w:rFonts w:cs="Arial"/>
        </w:rPr>
      </w:pPr>
      <w:r w:rsidRPr="00F84C36">
        <w:rPr>
          <w:rFonts w:cs="Arial"/>
        </w:rPr>
        <w:t>of</w:t>
      </w:r>
      <w:r w:rsidR="00D27DE6" w:rsidRPr="00F84C36">
        <w:rPr>
          <w:rFonts w:cs="Arial"/>
        </w:rPr>
        <w:t xml:space="preserve"> er vakantiedagen gepland moeten worde</w:t>
      </w:r>
      <w:r w:rsidR="00707373">
        <w:rPr>
          <w:rFonts w:cs="Arial"/>
        </w:rPr>
        <w:t>n.</w:t>
      </w:r>
    </w:p>
    <w:p w14:paraId="52BBB624" w14:textId="167F5E16" w:rsidR="00C13D35" w:rsidRPr="00F84C36" w:rsidRDefault="00AC1254" w:rsidP="002F5151">
      <w:pPr>
        <w:pStyle w:val="Geenafstand"/>
        <w:numPr>
          <w:ilvl w:val="0"/>
          <w:numId w:val="24"/>
        </w:numPr>
        <w:rPr>
          <w:rFonts w:cs="Arial"/>
        </w:rPr>
      </w:pPr>
      <w:r w:rsidRPr="00F84C36">
        <w:rPr>
          <w:rFonts w:cs="Arial"/>
        </w:rPr>
        <w:t>w</w:t>
      </w:r>
      <w:r w:rsidR="00D27DE6" w:rsidRPr="00F84C36">
        <w:rPr>
          <w:rFonts w:cs="Arial"/>
        </w:rPr>
        <w:t xml:space="preserve">elke verwachtingen </w:t>
      </w:r>
      <w:r w:rsidRPr="00F84C36">
        <w:rPr>
          <w:rFonts w:cs="Arial"/>
        </w:rPr>
        <w:t xml:space="preserve">jullie van elkaar </w:t>
      </w:r>
      <w:r w:rsidR="00D27DE6" w:rsidRPr="00F84C36">
        <w:rPr>
          <w:rFonts w:cs="Arial"/>
        </w:rPr>
        <w:t>hebben</w:t>
      </w:r>
      <w:r w:rsidR="00961411">
        <w:rPr>
          <w:rFonts w:cs="Arial"/>
        </w:rPr>
        <w:t>.</w:t>
      </w:r>
    </w:p>
    <w:p w14:paraId="06475AAC" w14:textId="368885E1" w:rsidR="00126B86" w:rsidRPr="00F84C36" w:rsidRDefault="000D4EEB" w:rsidP="00BE39E3">
      <w:pPr>
        <w:pStyle w:val="Geenafstand"/>
        <w:rPr>
          <w:rFonts w:cs="Arial"/>
        </w:rPr>
      </w:pPr>
      <w:r>
        <w:rPr>
          <w:rFonts w:cs="Arial"/>
        </w:rPr>
        <w:t xml:space="preserve">*= </w:t>
      </w:r>
      <w:r w:rsidR="00126B86" w:rsidRPr="00F84C36">
        <w:rPr>
          <w:rFonts w:cs="Arial"/>
        </w:rPr>
        <w:t xml:space="preserve">In </w:t>
      </w:r>
      <w:hyperlink w:anchor="_Bijlage_II:_Evaluatieformulier" w:history="1">
        <w:r w:rsidR="00F0182A" w:rsidRPr="00F0182A">
          <w:rPr>
            <w:rStyle w:val="Hyperlink"/>
            <w:rFonts w:cs="Arial"/>
          </w:rPr>
          <w:t>bijlage II</w:t>
        </w:r>
      </w:hyperlink>
      <w:r w:rsidR="00F0182A">
        <w:rPr>
          <w:rFonts w:cs="Arial"/>
        </w:rPr>
        <w:t xml:space="preserve"> en </w:t>
      </w:r>
      <w:hyperlink w:anchor="_Bijlage_III:_360˚" w:history="1">
        <w:r w:rsidR="00126B86" w:rsidRPr="00866FE9">
          <w:rPr>
            <w:rStyle w:val="Hyperlink"/>
            <w:rFonts w:cs="Arial"/>
          </w:rPr>
          <w:t xml:space="preserve">bijlage </w:t>
        </w:r>
        <w:r w:rsidR="00AC1254" w:rsidRPr="00866FE9">
          <w:rPr>
            <w:rStyle w:val="Hyperlink"/>
            <w:rFonts w:cs="Arial"/>
          </w:rPr>
          <w:t>III</w:t>
        </w:r>
      </w:hyperlink>
      <w:r w:rsidR="00AC1254" w:rsidRPr="00F84C36">
        <w:rPr>
          <w:rFonts w:cs="Arial"/>
        </w:rPr>
        <w:t xml:space="preserve"> </w:t>
      </w:r>
      <w:r w:rsidR="00126B86" w:rsidRPr="00F84C36">
        <w:rPr>
          <w:rFonts w:cs="Arial"/>
        </w:rPr>
        <w:t xml:space="preserve">vind </w:t>
      </w:r>
      <w:r w:rsidR="00C13D35" w:rsidRPr="00F84C36">
        <w:rPr>
          <w:rFonts w:cs="Arial"/>
        </w:rPr>
        <w:t xml:space="preserve">je </w:t>
      </w:r>
      <w:r w:rsidR="003D32DE" w:rsidRPr="00F84C36">
        <w:rPr>
          <w:rFonts w:cs="Arial"/>
        </w:rPr>
        <w:t xml:space="preserve">de </w:t>
      </w:r>
      <w:r w:rsidR="005949D2" w:rsidRPr="00F84C36">
        <w:rPr>
          <w:rFonts w:cs="Arial"/>
        </w:rPr>
        <w:t>feedbackfor</w:t>
      </w:r>
      <w:r w:rsidR="00C13D35" w:rsidRPr="00F84C36">
        <w:rPr>
          <w:rFonts w:cs="Arial"/>
        </w:rPr>
        <w:t>mulieren voor d</w:t>
      </w:r>
      <w:r w:rsidR="00126B86" w:rsidRPr="00F84C36">
        <w:rPr>
          <w:rFonts w:cs="Arial"/>
        </w:rPr>
        <w:t xml:space="preserve">e </w:t>
      </w:r>
      <w:r w:rsidR="00597B0F">
        <w:rPr>
          <w:rFonts w:cs="Arial"/>
        </w:rPr>
        <w:t xml:space="preserve">tussen- en </w:t>
      </w:r>
      <w:r w:rsidR="00126B86" w:rsidRPr="00F84C36">
        <w:rPr>
          <w:rFonts w:cs="Arial"/>
        </w:rPr>
        <w:t>eindevaluatie</w:t>
      </w:r>
      <w:r w:rsidR="00961411">
        <w:rPr>
          <w:rFonts w:cs="Arial"/>
        </w:rPr>
        <w:t>.</w:t>
      </w:r>
      <w:r w:rsidR="00482053">
        <w:rPr>
          <w:rFonts w:cs="Arial"/>
        </w:rPr>
        <w:t xml:space="preserve"> </w:t>
      </w:r>
      <w:r w:rsidR="00FA4C55">
        <w:rPr>
          <w:rFonts w:cs="Arial"/>
        </w:rPr>
        <w:t xml:space="preserve">Bijlage II </w:t>
      </w:r>
      <w:r w:rsidR="00A06F58">
        <w:rPr>
          <w:rFonts w:cs="Arial"/>
        </w:rPr>
        <w:t xml:space="preserve">kun je ook </w:t>
      </w:r>
      <w:r w:rsidR="00FA4C55">
        <w:rPr>
          <w:rFonts w:cs="Arial"/>
        </w:rPr>
        <w:t>digitaal invullen</w:t>
      </w:r>
      <w:r w:rsidR="00A06F58">
        <w:rPr>
          <w:rFonts w:cs="Arial"/>
        </w:rPr>
        <w:t>: k</w:t>
      </w:r>
      <w:r w:rsidR="00FA4C55">
        <w:rPr>
          <w:rFonts w:cs="Arial"/>
        </w:rPr>
        <w:t xml:space="preserve">lik </w:t>
      </w:r>
      <w:hyperlink r:id="rId18" w:history="1">
        <w:r w:rsidR="00FA4C55" w:rsidRPr="008B48C1">
          <w:rPr>
            <w:rStyle w:val="Hyperlink"/>
            <w:rFonts w:cs="Arial"/>
          </w:rPr>
          <w:t>hier</w:t>
        </w:r>
      </w:hyperlink>
      <w:r w:rsidR="00FA4C55">
        <w:rPr>
          <w:rFonts w:cs="Arial"/>
        </w:rPr>
        <w:t xml:space="preserve"> of ga naar </w:t>
      </w:r>
      <w:r w:rsidR="00FA4C55" w:rsidRPr="005B7D84">
        <w:rPr>
          <w:rFonts w:cs="Arial"/>
        </w:rPr>
        <w:t>https://forms.office.com/r/hYPcXM73DL</w:t>
      </w:r>
      <w:r w:rsidR="00FA4C55">
        <w:rPr>
          <w:rFonts w:cs="Arial"/>
        </w:rPr>
        <w:t>.</w:t>
      </w:r>
    </w:p>
    <w:p w14:paraId="1A4E75E2" w14:textId="77777777" w:rsidR="00AC650E" w:rsidRPr="00594E0C" w:rsidRDefault="00AC650E" w:rsidP="00594E0C">
      <w:pPr>
        <w:rPr>
          <w:rFonts w:cs="Arial"/>
        </w:rPr>
      </w:pPr>
    </w:p>
    <w:p w14:paraId="143191F1" w14:textId="7D8D7B2A" w:rsidR="00B755CA" w:rsidRPr="00F84C36" w:rsidRDefault="00EB7811" w:rsidP="0044264C">
      <w:pPr>
        <w:pStyle w:val="Kop3"/>
        <w:rPr>
          <w:rFonts w:cs="Arial"/>
          <w:color w:val="ED7D31" w:themeColor="accent2"/>
        </w:rPr>
      </w:pPr>
      <w:bookmarkStart w:id="46" w:name="_Toc503794320"/>
      <w:bookmarkStart w:id="47" w:name="_Toc143853070"/>
      <w:r w:rsidRPr="00F84C36">
        <w:rPr>
          <w:rFonts w:cs="Arial"/>
          <w:color w:val="ED7D31" w:themeColor="accent2"/>
        </w:rPr>
        <w:t>4.</w:t>
      </w:r>
      <w:r w:rsidR="00D633A4">
        <w:rPr>
          <w:rFonts w:cs="Arial"/>
          <w:color w:val="ED7D31" w:themeColor="accent2"/>
        </w:rPr>
        <w:t>10</w:t>
      </w:r>
      <w:r w:rsidRPr="00F84C36">
        <w:rPr>
          <w:rFonts w:cs="Arial"/>
          <w:color w:val="ED7D31" w:themeColor="accent2"/>
        </w:rPr>
        <w:t xml:space="preserve"> </w:t>
      </w:r>
      <w:r w:rsidR="0044264C" w:rsidRPr="00F84C36">
        <w:rPr>
          <w:rFonts w:cs="Arial"/>
          <w:color w:val="ED7D31" w:themeColor="accent2"/>
        </w:rPr>
        <w:t>Wat bij problemen en conflicten?</w:t>
      </w:r>
      <w:bookmarkEnd w:id="46"/>
      <w:bookmarkEnd w:id="47"/>
      <w:r w:rsidR="0044264C" w:rsidRPr="00F84C36">
        <w:rPr>
          <w:rFonts w:cs="Arial"/>
          <w:color w:val="ED7D31" w:themeColor="accent2"/>
        </w:rPr>
        <w:t xml:space="preserve"> </w:t>
      </w:r>
    </w:p>
    <w:p w14:paraId="4CB87C87" w14:textId="6783D9CA" w:rsidR="00BE39E3" w:rsidRPr="00F84C36" w:rsidRDefault="0044264C" w:rsidP="00BE39E3">
      <w:pPr>
        <w:pStyle w:val="Geenafstand"/>
        <w:rPr>
          <w:rFonts w:cs="Arial"/>
        </w:rPr>
      </w:pPr>
      <w:r w:rsidRPr="544C53AA">
        <w:rPr>
          <w:rFonts w:cs="Arial"/>
        </w:rPr>
        <w:t xml:space="preserve">Loop je tegen onvoorziene problemen </w:t>
      </w:r>
      <w:r w:rsidR="00A317FC" w:rsidRPr="544C53AA">
        <w:rPr>
          <w:rFonts w:cs="Arial"/>
        </w:rPr>
        <w:t xml:space="preserve">aan </w:t>
      </w:r>
      <w:r w:rsidR="00C13D35" w:rsidRPr="544C53AA">
        <w:rPr>
          <w:rFonts w:cs="Arial"/>
        </w:rPr>
        <w:t>met de student</w:t>
      </w:r>
      <w:r w:rsidRPr="544C53AA">
        <w:rPr>
          <w:rFonts w:cs="Arial"/>
        </w:rPr>
        <w:t xml:space="preserve"> of</w:t>
      </w:r>
      <w:r w:rsidR="007E1193" w:rsidRPr="544C53AA">
        <w:rPr>
          <w:rFonts w:cs="Arial"/>
        </w:rPr>
        <w:t xml:space="preserve"> is er een </w:t>
      </w:r>
      <w:r w:rsidRPr="544C53AA">
        <w:rPr>
          <w:rFonts w:cs="Arial"/>
        </w:rPr>
        <w:t xml:space="preserve">conflictsituatie </w:t>
      </w:r>
      <w:r w:rsidR="007E1193" w:rsidRPr="544C53AA">
        <w:rPr>
          <w:rFonts w:cs="Arial"/>
        </w:rPr>
        <w:t>ontstaan</w:t>
      </w:r>
      <w:r w:rsidRPr="544C53AA">
        <w:rPr>
          <w:rFonts w:cs="Arial"/>
        </w:rPr>
        <w:t xml:space="preserve">? </w:t>
      </w:r>
      <w:r w:rsidR="00545AB8" w:rsidRPr="544C53AA">
        <w:rPr>
          <w:rFonts w:cs="Arial"/>
        </w:rPr>
        <w:t xml:space="preserve">Neem dan spoedig contact op met de </w:t>
      </w:r>
      <w:r w:rsidR="0033799B" w:rsidRPr="544C53AA">
        <w:rPr>
          <w:rFonts w:cs="Arial"/>
        </w:rPr>
        <w:t>SLB’er</w:t>
      </w:r>
      <w:r w:rsidR="00545AB8" w:rsidRPr="544C53AA">
        <w:rPr>
          <w:rFonts w:cs="Arial"/>
        </w:rPr>
        <w:t xml:space="preserve"> van de student. </w:t>
      </w:r>
      <w:r w:rsidR="00D9439C" w:rsidRPr="544C53AA">
        <w:rPr>
          <w:rFonts w:cs="Arial"/>
        </w:rPr>
        <w:t xml:space="preserve">Er kan </w:t>
      </w:r>
      <w:r w:rsidR="00D711F7" w:rsidRPr="544C53AA">
        <w:rPr>
          <w:rFonts w:cs="Arial"/>
        </w:rPr>
        <w:t xml:space="preserve">o.a. </w:t>
      </w:r>
      <w:r w:rsidR="00D9439C" w:rsidRPr="544C53AA">
        <w:rPr>
          <w:rFonts w:cs="Arial"/>
        </w:rPr>
        <w:t xml:space="preserve">een extra stagebezoek door de </w:t>
      </w:r>
      <w:r w:rsidR="0033799B" w:rsidRPr="544C53AA">
        <w:rPr>
          <w:rFonts w:cs="Arial"/>
        </w:rPr>
        <w:t xml:space="preserve">SLB’er </w:t>
      </w:r>
      <w:r w:rsidR="001E6410" w:rsidRPr="544C53AA">
        <w:rPr>
          <w:rFonts w:cs="Arial"/>
        </w:rPr>
        <w:t xml:space="preserve">worden </w:t>
      </w:r>
      <w:r w:rsidR="00D9439C" w:rsidRPr="544C53AA">
        <w:rPr>
          <w:rFonts w:cs="Arial"/>
        </w:rPr>
        <w:t>ingepland.</w:t>
      </w:r>
      <w:r w:rsidRPr="544C53AA">
        <w:rPr>
          <w:rFonts w:cs="Arial"/>
        </w:rPr>
        <w:t xml:space="preserve"> </w:t>
      </w:r>
      <w:r w:rsidR="00045D8D" w:rsidRPr="544C53AA">
        <w:rPr>
          <w:rFonts w:cs="Arial"/>
        </w:rPr>
        <w:t xml:space="preserve">Indien </w:t>
      </w:r>
      <w:r w:rsidR="00396B54" w:rsidRPr="544C53AA">
        <w:rPr>
          <w:rFonts w:cs="Arial"/>
        </w:rPr>
        <w:t>je er niet uitkomt of er geen oplossing gevonden wordt</w:t>
      </w:r>
      <w:r w:rsidR="008E06EC" w:rsidRPr="544C53AA">
        <w:rPr>
          <w:rFonts w:cs="Arial"/>
        </w:rPr>
        <w:t xml:space="preserve"> met de SLB’er</w:t>
      </w:r>
      <w:r w:rsidR="00396B54" w:rsidRPr="544C53AA">
        <w:rPr>
          <w:rFonts w:cs="Arial"/>
        </w:rPr>
        <w:t>, kun je contact opnemen met de teamleider van de betreffende opleiding</w:t>
      </w:r>
      <w:r w:rsidR="00A87582" w:rsidRPr="544C53AA">
        <w:rPr>
          <w:rFonts w:cs="Arial"/>
        </w:rPr>
        <w:t>.</w:t>
      </w:r>
    </w:p>
    <w:p w14:paraId="5C8E26CD" w14:textId="77777777" w:rsidR="00BE39E3" w:rsidRPr="00F84C36" w:rsidRDefault="00BE39E3" w:rsidP="00BE39E3">
      <w:pPr>
        <w:pStyle w:val="Geenafstand"/>
        <w:rPr>
          <w:rFonts w:cs="Arial"/>
        </w:rPr>
      </w:pPr>
    </w:p>
    <w:p w14:paraId="5473658E" w14:textId="1A9A7907" w:rsidR="002D594B" w:rsidRPr="00F84C36" w:rsidRDefault="00EB7811" w:rsidP="002D594B">
      <w:pPr>
        <w:pStyle w:val="Kop3"/>
        <w:rPr>
          <w:rFonts w:cs="Arial"/>
          <w:color w:val="ED7D31" w:themeColor="accent2"/>
        </w:rPr>
      </w:pPr>
      <w:bookmarkStart w:id="48" w:name="_Toc503794321"/>
      <w:bookmarkStart w:id="49" w:name="_Toc143853071"/>
      <w:r w:rsidRPr="00F84C36">
        <w:rPr>
          <w:rFonts w:cs="Arial"/>
          <w:color w:val="ED7D31" w:themeColor="accent2"/>
        </w:rPr>
        <w:t>4.1</w:t>
      </w:r>
      <w:r w:rsidR="00D633A4">
        <w:rPr>
          <w:rFonts w:cs="Arial"/>
          <w:color w:val="ED7D31" w:themeColor="accent2"/>
        </w:rPr>
        <w:t>1</w:t>
      </w:r>
      <w:r w:rsidRPr="00F84C36">
        <w:rPr>
          <w:rFonts w:cs="Arial"/>
          <w:color w:val="ED7D31" w:themeColor="accent2"/>
        </w:rPr>
        <w:t xml:space="preserve"> </w:t>
      </w:r>
      <w:r w:rsidR="002D594B" w:rsidRPr="00F84C36">
        <w:rPr>
          <w:rFonts w:cs="Arial"/>
          <w:color w:val="ED7D31" w:themeColor="accent2"/>
        </w:rPr>
        <w:t>Voortijdig beëindigen van de BPV</w:t>
      </w:r>
      <w:bookmarkEnd w:id="48"/>
      <w:bookmarkEnd w:id="49"/>
    </w:p>
    <w:p w14:paraId="6A0BE5AE" w14:textId="35A2C492" w:rsidR="002D594B" w:rsidRPr="00F84C36" w:rsidRDefault="00C13D35" w:rsidP="002D594B">
      <w:pPr>
        <w:rPr>
          <w:rFonts w:cs="Arial"/>
        </w:rPr>
      </w:pPr>
      <w:r w:rsidRPr="00F84C36">
        <w:rPr>
          <w:rFonts w:cs="Arial"/>
        </w:rPr>
        <w:t>Voortijdig stoppen met de BPV kan een maatregel zijn als</w:t>
      </w:r>
      <w:r w:rsidR="00F3436D">
        <w:rPr>
          <w:rFonts w:cs="Arial"/>
        </w:rPr>
        <w:t xml:space="preserve"> bijvoorbeeld</w:t>
      </w:r>
      <w:r w:rsidRPr="00F84C36">
        <w:rPr>
          <w:rFonts w:cs="Arial"/>
        </w:rPr>
        <w:t>:</w:t>
      </w:r>
    </w:p>
    <w:p w14:paraId="65773008" w14:textId="3760A715" w:rsidR="002D594B" w:rsidRPr="00F84C36" w:rsidRDefault="001950CC" w:rsidP="002D594B">
      <w:pPr>
        <w:pStyle w:val="Geenafstand"/>
        <w:numPr>
          <w:ilvl w:val="0"/>
          <w:numId w:val="21"/>
        </w:numPr>
        <w:rPr>
          <w:rFonts w:cs="Arial"/>
        </w:rPr>
      </w:pPr>
      <w:r w:rsidRPr="00F84C36">
        <w:rPr>
          <w:rFonts w:cs="Arial"/>
        </w:rPr>
        <w:t>d</w:t>
      </w:r>
      <w:r w:rsidR="00C13D35" w:rsidRPr="00F84C36">
        <w:rPr>
          <w:rFonts w:cs="Arial"/>
        </w:rPr>
        <w:t>e student</w:t>
      </w:r>
      <w:r w:rsidR="002D594B" w:rsidRPr="00F84C36">
        <w:rPr>
          <w:rFonts w:cs="Arial"/>
        </w:rPr>
        <w:t xml:space="preserve"> </w:t>
      </w:r>
      <w:r w:rsidR="00E57505">
        <w:rPr>
          <w:rFonts w:cs="Arial"/>
        </w:rPr>
        <w:t>onvoldoende</w:t>
      </w:r>
      <w:r w:rsidR="002D594B" w:rsidRPr="00F84C36">
        <w:rPr>
          <w:rFonts w:cs="Arial"/>
        </w:rPr>
        <w:t xml:space="preserve"> voortgang toont</w:t>
      </w:r>
      <w:r w:rsidR="00FA75B8">
        <w:rPr>
          <w:rFonts w:cs="Arial"/>
        </w:rPr>
        <w:t>.</w:t>
      </w:r>
    </w:p>
    <w:p w14:paraId="287A8B5C" w14:textId="11F6992A" w:rsidR="002D594B" w:rsidRPr="00F84C36" w:rsidRDefault="001950CC" w:rsidP="002D594B">
      <w:pPr>
        <w:pStyle w:val="Geenafstand"/>
        <w:numPr>
          <w:ilvl w:val="0"/>
          <w:numId w:val="21"/>
        </w:numPr>
        <w:rPr>
          <w:rFonts w:cs="Arial"/>
        </w:rPr>
      </w:pPr>
      <w:r w:rsidRPr="00F84C36">
        <w:rPr>
          <w:rFonts w:cs="Arial"/>
        </w:rPr>
        <w:t>h</w:t>
      </w:r>
      <w:r w:rsidR="00C13D35" w:rsidRPr="00F84C36">
        <w:rPr>
          <w:rFonts w:cs="Arial"/>
        </w:rPr>
        <w:t>et functioneren en/of d</w:t>
      </w:r>
      <w:r w:rsidR="002D594B" w:rsidRPr="00F84C36">
        <w:rPr>
          <w:rFonts w:cs="Arial"/>
        </w:rPr>
        <w:t xml:space="preserve">e beroepshouding </w:t>
      </w:r>
      <w:r w:rsidR="00C13D35" w:rsidRPr="00F84C36">
        <w:rPr>
          <w:rFonts w:cs="Arial"/>
        </w:rPr>
        <w:t>van de student ernstig onvoldoende zijn</w:t>
      </w:r>
      <w:r w:rsidR="00E57505">
        <w:rPr>
          <w:rFonts w:cs="Arial"/>
        </w:rPr>
        <w:t>.</w:t>
      </w:r>
    </w:p>
    <w:p w14:paraId="004103D8" w14:textId="5FEB49C9" w:rsidR="002D594B" w:rsidRPr="00F84C36" w:rsidRDefault="001950CC" w:rsidP="002D594B">
      <w:pPr>
        <w:pStyle w:val="Geenafstand"/>
        <w:numPr>
          <w:ilvl w:val="0"/>
          <w:numId w:val="21"/>
        </w:numPr>
        <w:rPr>
          <w:rFonts w:cs="Arial"/>
        </w:rPr>
      </w:pPr>
      <w:r w:rsidRPr="00F84C36">
        <w:rPr>
          <w:rFonts w:cs="Arial"/>
        </w:rPr>
        <w:t>d</w:t>
      </w:r>
      <w:r w:rsidR="002D594B" w:rsidRPr="00F84C36">
        <w:rPr>
          <w:rFonts w:cs="Arial"/>
        </w:rPr>
        <w:t>e BPV-opdrachten over langere tijd niet of onvoldoende uitgevoerd zijn</w:t>
      </w:r>
      <w:r w:rsidR="000D609E">
        <w:rPr>
          <w:rFonts w:cs="Arial"/>
        </w:rPr>
        <w:t>.</w:t>
      </w:r>
    </w:p>
    <w:p w14:paraId="593D2A84" w14:textId="77777777" w:rsidR="007758A4" w:rsidRPr="00F84C36" w:rsidRDefault="007758A4" w:rsidP="007F24B0">
      <w:pPr>
        <w:rPr>
          <w:rFonts w:cs="Arial"/>
        </w:rPr>
      </w:pPr>
    </w:p>
    <w:p w14:paraId="1A94FAE0" w14:textId="32B3C9C0" w:rsidR="007F24B0" w:rsidRPr="00F84C36" w:rsidRDefault="00EB7811" w:rsidP="00EB7811">
      <w:pPr>
        <w:pStyle w:val="Kop3"/>
        <w:rPr>
          <w:rFonts w:cs="Arial"/>
        </w:rPr>
      </w:pPr>
      <w:bookmarkStart w:id="50" w:name="_Toc503794322"/>
      <w:bookmarkStart w:id="51" w:name="_Toc143853072"/>
      <w:r w:rsidRPr="00F84C36">
        <w:rPr>
          <w:rFonts w:cs="Arial"/>
          <w:color w:val="ED7D31" w:themeColor="accent2"/>
        </w:rPr>
        <w:t>4.1</w:t>
      </w:r>
      <w:r w:rsidR="00D633A4">
        <w:rPr>
          <w:rFonts w:cs="Arial"/>
          <w:color w:val="ED7D31" w:themeColor="accent2"/>
        </w:rPr>
        <w:t>2</w:t>
      </w:r>
      <w:r w:rsidRPr="00F84C36">
        <w:rPr>
          <w:rFonts w:cs="Arial"/>
          <w:color w:val="ED7D31" w:themeColor="accent2"/>
        </w:rPr>
        <w:t xml:space="preserve"> </w:t>
      </w:r>
      <w:r w:rsidR="007F24B0" w:rsidRPr="00F84C36">
        <w:rPr>
          <w:rFonts w:cs="Arial"/>
          <w:color w:val="ED7D31" w:themeColor="accent2"/>
        </w:rPr>
        <w:t>BPV-opdrachten</w:t>
      </w:r>
      <w:bookmarkEnd w:id="50"/>
      <w:bookmarkEnd w:id="51"/>
    </w:p>
    <w:p w14:paraId="42C37012" w14:textId="1BBDD5B3" w:rsidR="00DB0B9D" w:rsidRPr="00F84C36" w:rsidRDefault="007F24B0" w:rsidP="00DB0B9D">
      <w:pPr>
        <w:pStyle w:val="Geenafstand"/>
        <w:rPr>
          <w:rFonts w:cs="Arial"/>
        </w:rPr>
      </w:pPr>
      <w:r w:rsidRPr="00F84C36">
        <w:rPr>
          <w:rFonts w:cs="Arial"/>
        </w:rPr>
        <w:t>Elke opleiding werkt met BPV-opdrachten</w:t>
      </w:r>
      <w:r w:rsidR="004747E2" w:rsidRPr="00F84C36">
        <w:rPr>
          <w:rFonts w:cs="Arial"/>
        </w:rPr>
        <w:t xml:space="preserve"> (</w:t>
      </w:r>
      <w:r w:rsidR="000D55E4" w:rsidRPr="00F84C36">
        <w:rPr>
          <w:rFonts w:cs="Arial"/>
        </w:rPr>
        <w:t>‘</w:t>
      </w:r>
      <w:r w:rsidR="004747E2" w:rsidRPr="00F84C36">
        <w:rPr>
          <w:rFonts w:cs="Arial"/>
        </w:rPr>
        <w:t>BPV</w:t>
      </w:r>
      <w:r w:rsidR="0083677D" w:rsidRPr="00F84C36">
        <w:rPr>
          <w:rFonts w:cs="Arial"/>
        </w:rPr>
        <w:t>-</w:t>
      </w:r>
      <w:r w:rsidR="004747E2" w:rsidRPr="00F84C36">
        <w:rPr>
          <w:rFonts w:cs="Arial"/>
        </w:rPr>
        <w:t xml:space="preserve">gids </w:t>
      </w:r>
      <w:r w:rsidR="005B47BB" w:rsidRPr="00F84C36">
        <w:rPr>
          <w:rFonts w:cs="Arial"/>
        </w:rPr>
        <w:t>d</w:t>
      </w:r>
      <w:r w:rsidR="004747E2" w:rsidRPr="00F84C36">
        <w:rPr>
          <w:rFonts w:cs="Arial"/>
        </w:rPr>
        <w:t>eel</w:t>
      </w:r>
      <w:r w:rsidR="009571AE" w:rsidRPr="00F84C36">
        <w:rPr>
          <w:rFonts w:cs="Arial"/>
        </w:rPr>
        <w:t xml:space="preserve"> B</w:t>
      </w:r>
      <w:r w:rsidR="000D55E4" w:rsidRPr="00F84C36">
        <w:rPr>
          <w:rFonts w:cs="Arial"/>
        </w:rPr>
        <w:t>’</w:t>
      </w:r>
      <w:r w:rsidR="00C216A5">
        <w:rPr>
          <w:rFonts w:cs="Arial"/>
        </w:rPr>
        <w:t xml:space="preserve"> van de betreffende opleiding van de student</w:t>
      </w:r>
      <w:r w:rsidR="009571AE" w:rsidRPr="00F84C36">
        <w:rPr>
          <w:rFonts w:cs="Arial"/>
        </w:rPr>
        <w:t>)</w:t>
      </w:r>
      <w:r w:rsidR="00545AB8" w:rsidRPr="00F84C36">
        <w:rPr>
          <w:rFonts w:cs="Arial"/>
        </w:rPr>
        <w:t xml:space="preserve"> die school </w:t>
      </w:r>
      <w:r w:rsidR="006A357A">
        <w:rPr>
          <w:rFonts w:cs="Arial"/>
        </w:rPr>
        <w:t>verstrekt</w:t>
      </w:r>
      <w:r w:rsidR="006A357A" w:rsidRPr="00F84C36">
        <w:rPr>
          <w:rFonts w:cs="Arial"/>
        </w:rPr>
        <w:t xml:space="preserve"> </w:t>
      </w:r>
      <w:r w:rsidR="00545AB8" w:rsidRPr="00F84C36">
        <w:rPr>
          <w:rFonts w:cs="Arial"/>
        </w:rPr>
        <w:t xml:space="preserve">aan de student. </w:t>
      </w:r>
      <w:r w:rsidRPr="00F84C36">
        <w:rPr>
          <w:rFonts w:cs="Arial"/>
        </w:rPr>
        <w:t>In</w:t>
      </w:r>
      <w:r w:rsidR="005A26AC" w:rsidRPr="00F84C36">
        <w:rPr>
          <w:rFonts w:cs="Arial"/>
        </w:rPr>
        <w:t xml:space="preserve"> de</w:t>
      </w:r>
      <w:r w:rsidR="00AB24FC">
        <w:rPr>
          <w:rFonts w:cs="Arial"/>
        </w:rPr>
        <w:t>ze gids</w:t>
      </w:r>
      <w:r w:rsidR="00F57D4F" w:rsidRPr="00F84C36">
        <w:rPr>
          <w:rFonts w:cs="Arial"/>
        </w:rPr>
        <w:t xml:space="preserve"> </w:t>
      </w:r>
      <w:r w:rsidR="00C13D35" w:rsidRPr="00F84C36">
        <w:rPr>
          <w:rFonts w:cs="Arial"/>
        </w:rPr>
        <w:t xml:space="preserve">staan </w:t>
      </w:r>
      <w:r w:rsidR="00F57D4F" w:rsidRPr="00F84C36">
        <w:rPr>
          <w:rFonts w:cs="Arial"/>
        </w:rPr>
        <w:t>de specifieke opleid</w:t>
      </w:r>
      <w:r w:rsidR="00C13D35" w:rsidRPr="00F84C36">
        <w:rPr>
          <w:rFonts w:cs="Arial"/>
        </w:rPr>
        <w:t xml:space="preserve">ingsdoelen en </w:t>
      </w:r>
      <w:r w:rsidR="006A5EE3" w:rsidRPr="00F84C36">
        <w:rPr>
          <w:rFonts w:cs="Arial"/>
        </w:rPr>
        <w:t>-</w:t>
      </w:r>
      <w:r w:rsidR="00C13D35" w:rsidRPr="00F84C36">
        <w:rPr>
          <w:rFonts w:cs="Arial"/>
        </w:rPr>
        <w:t>eisen die voor de student</w:t>
      </w:r>
      <w:r w:rsidR="00F57D4F" w:rsidRPr="00F84C36">
        <w:rPr>
          <w:rFonts w:cs="Arial"/>
        </w:rPr>
        <w:t xml:space="preserve"> van toepassing zijn.</w:t>
      </w:r>
      <w:r w:rsidR="006A5EE3" w:rsidRPr="00F84C36">
        <w:rPr>
          <w:rFonts w:cs="Arial"/>
        </w:rPr>
        <w:t xml:space="preserve"> T</w:t>
      </w:r>
      <w:r w:rsidR="004747E2" w:rsidRPr="00F84C36">
        <w:rPr>
          <w:rFonts w:cs="Arial"/>
        </w:rPr>
        <w:t xml:space="preserve">ijdens </w:t>
      </w:r>
      <w:r w:rsidR="00C13D35" w:rsidRPr="00F84C36">
        <w:rPr>
          <w:rFonts w:cs="Arial"/>
        </w:rPr>
        <w:t xml:space="preserve">de </w:t>
      </w:r>
      <w:r w:rsidR="004747E2" w:rsidRPr="00F84C36">
        <w:rPr>
          <w:rFonts w:cs="Arial"/>
        </w:rPr>
        <w:t>SLB</w:t>
      </w:r>
      <w:r w:rsidR="00C13D35" w:rsidRPr="00F84C36">
        <w:rPr>
          <w:rFonts w:cs="Arial"/>
        </w:rPr>
        <w:t>-lessen</w:t>
      </w:r>
      <w:r w:rsidR="004747E2" w:rsidRPr="00F84C36">
        <w:rPr>
          <w:rFonts w:cs="Arial"/>
        </w:rPr>
        <w:t xml:space="preserve"> bespreek</w:t>
      </w:r>
      <w:r w:rsidR="00C13D35" w:rsidRPr="00F84C36">
        <w:rPr>
          <w:rFonts w:cs="Arial"/>
        </w:rPr>
        <w:t xml:space="preserve">t de student deze </w:t>
      </w:r>
      <w:r w:rsidR="004747E2" w:rsidRPr="00F84C36">
        <w:rPr>
          <w:rFonts w:cs="Arial"/>
        </w:rPr>
        <w:t>doelen en opdrachten</w:t>
      </w:r>
      <w:r w:rsidR="00C13D35" w:rsidRPr="00F84C36">
        <w:rPr>
          <w:rFonts w:cs="Arial"/>
        </w:rPr>
        <w:t xml:space="preserve"> op basis van de planning die met het </w:t>
      </w:r>
      <w:r w:rsidR="005A26AC" w:rsidRPr="00F84C36">
        <w:rPr>
          <w:rFonts w:cs="Arial"/>
        </w:rPr>
        <w:t>leer</w:t>
      </w:r>
      <w:r w:rsidR="00C13D35" w:rsidRPr="00F84C36">
        <w:rPr>
          <w:rFonts w:cs="Arial"/>
        </w:rPr>
        <w:t>bedrijf</w:t>
      </w:r>
      <w:r w:rsidR="005A26AC" w:rsidRPr="00F84C36">
        <w:rPr>
          <w:rFonts w:cs="Arial"/>
        </w:rPr>
        <w:t xml:space="preserve"> zijn</w:t>
      </w:r>
      <w:r w:rsidR="00C13D35" w:rsidRPr="00F84C36">
        <w:rPr>
          <w:rFonts w:cs="Arial"/>
        </w:rPr>
        <w:t xml:space="preserve"> gemaakt. </w:t>
      </w:r>
      <w:r w:rsidR="00BA668D" w:rsidRPr="00F84C36">
        <w:rPr>
          <w:rFonts w:cs="Arial"/>
        </w:rPr>
        <w:t>Kom</w:t>
      </w:r>
      <w:r w:rsidR="006B5F8E" w:rsidRPr="00F84C36">
        <w:rPr>
          <w:rFonts w:cs="Arial"/>
        </w:rPr>
        <w:t>en</w:t>
      </w:r>
      <w:r w:rsidR="00BA668D" w:rsidRPr="00F84C36">
        <w:rPr>
          <w:rFonts w:cs="Arial"/>
        </w:rPr>
        <w:t xml:space="preserve"> j</w:t>
      </w:r>
      <w:r w:rsidR="006B5F8E" w:rsidRPr="00F84C36">
        <w:rPr>
          <w:rFonts w:cs="Arial"/>
        </w:rPr>
        <w:t xml:space="preserve">ullie </w:t>
      </w:r>
      <w:r w:rsidR="00BA668D" w:rsidRPr="00F84C36">
        <w:rPr>
          <w:rFonts w:cs="Arial"/>
        </w:rPr>
        <w:t xml:space="preserve">hier niet uit </w:t>
      </w:r>
      <w:r w:rsidR="006B5F8E" w:rsidRPr="00F84C36">
        <w:rPr>
          <w:rFonts w:cs="Arial"/>
        </w:rPr>
        <w:t xml:space="preserve">(qua planning bijvoorbeeld) </w:t>
      </w:r>
      <w:r w:rsidR="00BA668D" w:rsidRPr="00F84C36">
        <w:rPr>
          <w:rFonts w:cs="Arial"/>
        </w:rPr>
        <w:t>of blijken sommige opdracht</w:t>
      </w:r>
      <w:r w:rsidR="00545AB8" w:rsidRPr="00F84C36">
        <w:rPr>
          <w:rFonts w:cs="Arial"/>
        </w:rPr>
        <w:t xml:space="preserve">en niet </w:t>
      </w:r>
      <w:r w:rsidR="00B519C9">
        <w:rPr>
          <w:rFonts w:cs="Arial"/>
        </w:rPr>
        <w:t>uitvoerbaar</w:t>
      </w:r>
      <w:r w:rsidR="00545AB8" w:rsidRPr="00F84C36">
        <w:rPr>
          <w:rFonts w:cs="Arial"/>
        </w:rPr>
        <w:t xml:space="preserve"> binnen het</w:t>
      </w:r>
      <w:r w:rsidR="00C13D35" w:rsidRPr="00F84C36">
        <w:rPr>
          <w:rFonts w:cs="Arial"/>
        </w:rPr>
        <w:t xml:space="preserve"> </w:t>
      </w:r>
      <w:r w:rsidR="006A6910">
        <w:rPr>
          <w:rFonts w:cs="Arial"/>
        </w:rPr>
        <w:t>leer</w:t>
      </w:r>
      <w:r w:rsidR="00BA668D" w:rsidRPr="00F84C36">
        <w:rPr>
          <w:rFonts w:cs="Arial"/>
        </w:rPr>
        <w:t xml:space="preserve">bedrijf? </w:t>
      </w:r>
      <w:r w:rsidR="006B5F8E" w:rsidRPr="00F84C36">
        <w:rPr>
          <w:rFonts w:cs="Arial"/>
        </w:rPr>
        <w:t xml:space="preserve">Neem dan </w:t>
      </w:r>
      <w:r w:rsidR="00BA668D" w:rsidRPr="00F84C36">
        <w:rPr>
          <w:rFonts w:cs="Arial"/>
        </w:rPr>
        <w:t>onmiddellijk contact op</w:t>
      </w:r>
      <w:r w:rsidR="006B5F8E" w:rsidRPr="00F84C36">
        <w:rPr>
          <w:rFonts w:cs="Arial"/>
        </w:rPr>
        <w:t xml:space="preserve"> met</w:t>
      </w:r>
      <w:r w:rsidR="00545AB8" w:rsidRPr="00F84C36">
        <w:rPr>
          <w:rFonts w:cs="Arial"/>
        </w:rPr>
        <w:t xml:space="preserve"> de </w:t>
      </w:r>
      <w:r w:rsidR="0033799B" w:rsidRPr="00F84C36">
        <w:rPr>
          <w:rFonts w:cs="Arial"/>
        </w:rPr>
        <w:t>SLB’er</w:t>
      </w:r>
      <w:r w:rsidR="00545AB8" w:rsidRPr="00F84C36">
        <w:rPr>
          <w:rFonts w:cs="Arial"/>
        </w:rPr>
        <w:t xml:space="preserve"> van de student.</w:t>
      </w:r>
      <w:r w:rsidR="00DB0B9D" w:rsidRPr="00DB0B9D">
        <w:rPr>
          <w:rFonts w:cs="Arial"/>
        </w:rPr>
        <w:t xml:space="preserve"> </w:t>
      </w:r>
      <w:r w:rsidR="00DB0B9D" w:rsidRPr="00F84C36">
        <w:rPr>
          <w:rFonts w:cs="Arial"/>
        </w:rPr>
        <w:t>Soms is het voldoende om een opdracht eenmalig uit te voeren, andere</w:t>
      </w:r>
      <w:r w:rsidR="00DB0B9D">
        <w:rPr>
          <w:rFonts w:cs="Arial"/>
        </w:rPr>
        <w:t xml:space="preserve"> opdrachten</w:t>
      </w:r>
      <w:r w:rsidR="00DB0B9D" w:rsidRPr="00F84C36">
        <w:rPr>
          <w:rFonts w:cs="Arial"/>
        </w:rPr>
        <w:t xml:space="preserve"> zal de student</w:t>
      </w:r>
      <w:r w:rsidR="00DB0B9D">
        <w:rPr>
          <w:rFonts w:cs="Arial"/>
        </w:rPr>
        <w:t xml:space="preserve"> wellicht</w:t>
      </w:r>
      <w:r w:rsidR="00DB0B9D" w:rsidRPr="00F84C36">
        <w:rPr>
          <w:rFonts w:cs="Arial"/>
        </w:rPr>
        <w:t xml:space="preserve"> vaker moeten oefenen. </w:t>
      </w:r>
    </w:p>
    <w:p w14:paraId="431FF1F8" w14:textId="77777777" w:rsidR="007F24B0" w:rsidRPr="00F84C36" w:rsidRDefault="007F24B0" w:rsidP="007F24B0">
      <w:pPr>
        <w:rPr>
          <w:rFonts w:cs="Arial"/>
        </w:rPr>
      </w:pPr>
    </w:p>
    <w:p w14:paraId="3B9294AE" w14:textId="0B316428" w:rsidR="00CB2A91" w:rsidRPr="00F84C36" w:rsidRDefault="00CB2A91" w:rsidP="00CB2A91">
      <w:pPr>
        <w:pStyle w:val="Kop2"/>
        <w:rPr>
          <w:rFonts w:cs="Arial"/>
          <w:color w:val="ED7D31" w:themeColor="accent2"/>
        </w:rPr>
      </w:pPr>
      <w:bookmarkStart w:id="52" w:name="_Toc503794323"/>
      <w:bookmarkStart w:id="53" w:name="_Toc143853073"/>
      <w:r w:rsidRPr="00F84C36">
        <w:rPr>
          <w:rFonts w:cs="Arial"/>
          <w:color w:val="ED7D31" w:themeColor="accent2"/>
        </w:rPr>
        <w:lastRenderedPageBreak/>
        <w:t xml:space="preserve">Uitvoering </w:t>
      </w:r>
      <w:r w:rsidR="00A67BCC">
        <w:rPr>
          <w:rFonts w:cs="Arial"/>
          <w:color w:val="ED7D31" w:themeColor="accent2"/>
        </w:rPr>
        <w:t xml:space="preserve">van de </w:t>
      </w:r>
      <w:r w:rsidRPr="00F84C36">
        <w:rPr>
          <w:rFonts w:cs="Arial"/>
          <w:color w:val="ED7D31" w:themeColor="accent2"/>
        </w:rPr>
        <w:t>BPV samengevat</w:t>
      </w:r>
      <w:bookmarkEnd w:id="52"/>
      <w:bookmarkEnd w:id="53"/>
    </w:p>
    <w:p w14:paraId="015EAC09" w14:textId="0CC41523" w:rsidR="00CB2A91" w:rsidRPr="00F84C36" w:rsidRDefault="00545AB8" w:rsidP="00CB2A91">
      <w:pPr>
        <w:pStyle w:val="Geenafstand"/>
        <w:numPr>
          <w:ilvl w:val="0"/>
          <w:numId w:val="22"/>
        </w:numPr>
        <w:rPr>
          <w:rFonts w:cs="Arial"/>
        </w:rPr>
      </w:pPr>
      <w:r w:rsidRPr="00F84C36">
        <w:rPr>
          <w:rFonts w:cs="Arial"/>
        </w:rPr>
        <w:t xml:space="preserve">Maak concrete afspraken </w:t>
      </w:r>
      <w:r w:rsidR="001A5F86" w:rsidRPr="00F84C36">
        <w:rPr>
          <w:rFonts w:cs="Arial"/>
        </w:rPr>
        <w:t xml:space="preserve">met de student over o.a. </w:t>
      </w:r>
      <w:r w:rsidR="00CB2A91" w:rsidRPr="00F84C36">
        <w:rPr>
          <w:rFonts w:cs="Arial"/>
        </w:rPr>
        <w:t>werktijden</w:t>
      </w:r>
      <w:r w:rsidR="001A5F86" w:rsidRPr="00F84C36">
        <w:rPr>
          <w:rFonts w:cs="Arial"/>
        </w:rPr>
        <w:t>, te laat komen, verlof, etc.</w:t>
      </w:r>
      <w:r w:rsidR="00BB1F52" w:rsidRPr="00F84C36">
        <w:rPr>
          <w:rFonts w:cs="Arial"/>
        </w:rPr>
        <w:t>.</w:t>
      </w:r>
    </w:p>
    <w:p w14:paraId="27FA7A10" w14:textId="234B19F9" w:rsidR="00CB2A91" w:rsidRPr="00F84C36" w:rsidRDefault="00CB2A91" w:rsidP="00CB2A91">
      <w:pPr>
        <w:pStyle w:val="Geenafstand"/>
        <w:numPr>
          <w:ilvl w:val="0"/>
          <w:numId w:val="22"/>
        </w:numPr>
        <w:rPr>
          <w:rFonts w:cs="Arial"/>
        </w:rPr>
      </w:pPr>
      <w:r w:rsidRPr="00F84C36">
        <w:rPr>
          <w:rFonts w:cs="Arial"/>
        </w:rPr>
        <w:t xml:space="preserve">Informeer </w:t>
      </w:r>
      <w:r w:rsidR="00C13D35" w:rsidRPr="00F84C36">
        <w:rPr>
          <w:rFonts w:cs="Arial"/>
        </w:rPr>
        <w:t xml:space="preserve">de student over </w:t>
      </w:r>
      <w:r w:rsidR="001A5F86" w:rsidRPr="00F84C36">
        <w:rPr>
          <w:rFonts w:cs="Arial"/>
        </w:rPr>
        <w:t xml:space="preserve">de </w:t>
      </w:r>
      <w:r w:rsidRPr="00F84C36">
        <w:rPr>
          <w:rFonts w:cs="Arial"/>
        </w:rPr>
        <w:t xml:space="preserve">gedragsregels </w:t>
      </w:r>
      <w:r w:rsidR="00545AB8" w:rsidRPr="00F84C36">
        <w:rPr>
          <w:rFonts w:cs="Arial"/>
        </w:rPr>
        <w:t xml:space="preserve">van </w:t>
      </w:r>
      <w:r w:rsidR="00C13D35" w:rsidRPr="00F84C36">
        <w:rPr>
          <w:rFonts w:cs="Arial"/>
        </w:rPr>
        <w:t xml:space="preserve">het </w:t>
      </w:r>
      <w:r w:rsidR="001A5F86" w:rsidRPr="00F84C36">
        <w:rPr>
          <w:rFonts w:cs="Arial"/>
        </w:rPr>
        <w:t>leer</w:t>
      </w:r>
      <w:r w:rsidRPr="00F84C36">
        <w:rPr>
          <w:rFonts w:cs="Arial"/>
        </w:rPr>
        <w:t>bedrijf</w:t>
      </w:r>
      <w:r w:rsidR="00BB1F52" w:rsidRPr="00F84C36">
        <w:rPr>
          <w:rFonts w:cs="Arial"/>
        </w:rPr>
        <w:t>.</w:t>
      </w:r>
    </w:p>
    <w:p w14:paraId="4F297268" w14:textId="55F6946E" w:rsidR="00CB2A91" w:rsidRPr="00F84C36" w:rsidRDefault="00C13D35" w:rsidP="00CB2A91">
      <w:pPr>
        <w:pStyle w:val="Geenafstand"/>
        <w:numPr>
          <w:ilvl w:val="0"/>
          <w:numId w:val="22"/>
        </w:numPr>
        <w:rPr>
          <w:rFonts w:cs="Arial"/>
        </w:rPr>
      </w:pPr>
      <w:r w:rsidRPr="00F84C36">
        <w:rPr>
          <w:rFonts w:cs="Arial"/>
        </w:rPr>
        <w:t>De student houdt elke week d</w:t>
      </w:r>
      <w:r w:rsidR="00CB2A91" w:rsidRPr="00F84C36">
        <w:rPr>
          <w:rFonts w:cs="Arial"/>
        </w:rPr>
        <w:t xml:space="preserve">e gemaakte BPV-uren bij in </w:t>
      </w:r>
      <w:proofErr w:type="spellStart"/>
      <w:r w:rsidR="00CB2A91" w:rsidRPr="00F84C36">
        <w:rPr>
          <w:rFonts w:cs="Arial"/>
        </w:rPr>
        <w:t>Eduarte</w:t>
      </w:r>
      <w:proofErr w:type="spellEnd"/>
      <w:r w:rsidR="003859D9">
        <w:rPr>
          <w:rFonts w:cs="Arial"/>
        </w:rPr>
        <w:t>. D</w:t>
      </w:r>
      <w:r w:rsidRPr="00F84C36">
        <w:rPr>
          <w:rFonts w:cs="Arial"/>
        </w:rPr>
        <w:t xml:space="preserve">e praktijkbegeleider </w:t>
      </w:r>
      <w:r w:rsidR="00BB1F52" w:rsidRPr="00F84C36">
        <w:rPr>
          <w:rFonts w:cs="Arial"/>
        </w:rPr>
        <w:t>onder</w:t>
      </w:r>
      <w:r w:rsidRPr="00F84C36">
        <w:rPr>
          <w:rFonts w:cs="Arial"/>
        </w:rPr>
        <w:t xml:space="preserve">tekent </w:t>
      </w:r>
      <w:r w:rsidR="00F15A88">
        <w:rPr>
          <w:rFonts w:cs="Arial"/>
        </w:rPr>
        <w:t>de</w:t>
      </w:r>
      <w:r w:rsidR="00F15A88" w:rsidRPr="00F84C36">
        <w:rPr>
          <w:rFonts w:cs="Arial"/>
        </w:rPr>
        <w:t xml:space="preserve"> uitdraai van die registratie </w:t>
      </w:r>
      <w:r w:rsidRPr="00F84C36">
        <w:rPr>
          <w:rFonts w:cs="Arial"/>
        </w:rPr>
        <w:t xml:space="preserve">aan het einde van </w:t>
      </w:r>
      <w:r w:rsidR="00996E80">
        <w:rPr>
          <w:rFonts w:cs="Arial"/>
        </w:rPr>
        <w:t>een</w:t>
      </w:r>
      <w:r w:rsidRPr="00F84C36">
        <w:rPr>
          <w:rFonts w:cs="Arial"/>
        </w:rPr>
        <w:t xml:space="preserve"> periode. </w:t>
      </w:r>
    </w:p>
    <w:p w14:paraId="0416E6C6" w14:textId="23A3EF01" w:rsidR="00CB2A91" w:rsidRPr="00F84C36" w:rsidRDefault="00C13D35" w:rsidP="00CB2A91">
      <w:pPr>
        <w:pStyle w:val="Geenafstand"/>
        <w:numPr>
          <w:ilvl w:val="0"/>
          <w:numId w:val="22"/>
        </w:numPr>
        <w:rPr>
          <w:rFonts w:cs="Arial"/>
        </w:rPr>
      </w:pPr>
      <w:r w:rsidRPr="00F84C36">
        <w:rPr>
          <w:rFonts w:cs="Arial"/>
        </w:rPr>
        <w:t xml:space="preserve">Plan </w:t>
      </w:r>
      <w:r w:rsidR="00203959">
        <w:rPr>
          <w:rFonts w:cs="Arial"/>
        </w:rPr>
        <w:t>samen met de student</w:t>
      </w:r>
      <w:r w:rsidRPr="00F84C36">
        <w:rPr>
          <w:rFonts w:cs="Arial"/>
        </w:rPr>
        <w:t xml:space="preserve"> </w:t>
      </w:r>
      <w:r w:rsidR="00CB2A91" w:rsidRPr="00F84C36">
        <w:rPr>
          <w:rFonts w:cs="Arial"/>
        </w:rPr>
        <w:t>wanneer, waa</w:t>
      </w:r>
      <w:r w:rsidRPr="00F84C36">
        <w:rPr>
          <w:rFonts w:cs="Arial"/>
        </w:rPr>
        <w:t>r en hoe de</w:t>
      </w:r>
      <w:r w:rsidR="002766CF" w:rsidRPr="00F84C36">
        <w:rPr>
          <w:rFonts w:cs="Arial"/>
        </w:rPr>
        <w:t xml:space="preserve"> student</w:t>
      </w:r>
      <w:r w:rsidRPr="00F84C36">
        <w:rPr>
          <w:rFonts w:cs="Arial"/>
        </w:rPr>
        <w:t xml:space="preserve"> aan de</w:t>
      </w:r>
      <w:r w:rsidR="00CB2A91" w:rsidRPr="00F84C36">
        <w:rPr>
          <w:rFonts w:cs="Arial"/>
        </w:rPr>
        <w:t xml:space="preserve"> BPV-opdrachten gaat werken</w:t>
      </w:r>
      <w:r w:rsidR="002766CF" w:rsidRPr="00F84C36">
        <w:rPr>
          <w:rFonts w:cs="Arial"/>
        </w:rPr>
        <w:t>.</w:t>
      </w:r>
    </w:p>
    <w:p w14:paraId="7D9FF3C5" w14:textId="235A3172" w:rsidR="00CB2A91" w:rsidRPr="00F84C36" w:rsidRDefault="00CB2A91" w:rsidP="00CB2A91">
      <w:pPr>
        <w:pStyle w:val="Geenafstand"/>
        <w:numPr>
          <w:ilvl w:val="0"/>
          <w:numId w:val="22"/>
        </w:numPr>
        <w:rPr>
          <w:rFonts w:cs="Arial"/>
        </w:rPr>
      </w:pPr>
      <w:r w:rsidRPr="00F84C36">
        <w:rPr>
          <w:rFonts w:cs="Arial"/>
        </w:rPr>
        <w:t>Evalueer elk</w:t>
      </w:r>
      <w:r w:rsidR="00C13D35" w:rsidRPr="00F84C36">
        <w:rPr>
          <w:rFonts w:cs="Arial"/>
        </w:rPr>
        <w:t xml:space="preserve">e week </w:t>
      </w:r>
      <w:r w:rsidR="00203959">
        <w:rPr>
          <w:rFonts w:cs="Arial"/>
        </w:rPr>
        <w:t xml:space="preserve">(kort) </w:t>
      </w:r>
      <w:r w:rsidR="00C13D35" w:rsidRPr="00F84C36">
        <w:rPr>
          <w:rFonts w:cs="Arial"/>
        </w:rPr>
        <w:t>met de student hoe het met d</w:t>
      </w:r>
      <w:r w:rsidRPr="00F84C36">
        <w:rPr>
          <w:rFonts w:cs="Arial"/>
        </w:rPr>
        <w:t>e voortgang gaat</w:t>
      </w:r>
      <w:r w:rsidR="002766CF" w:rsidRPr="00F84C36">
        <w:rPr>
          <w:rFonts w:cs="Arial"/>
        </w:rPr>
        <w:t>.</w:t>
      </w:r>
    </w:p>
    <w:p w14:paraId="7C57D575" w14:textId="2BD80863" w:rsidR="00CB2A91" w:rsidRPr="00F84C36" w:rsidRDefault="00CB2A91" w:rsidP="00CB2A91">
      <w:pPr>
        <w:pStyle w:val="Geenafstand"/>
        <w:numPr>
          <w:ilvl w:val="0"/>
          <w:numId w:val="22"/>
        </w:numPr>
        <w:rPr>
          <w:rFonts w:cs="Arial"/>
        </w:rPr>
      </w:pPr>
      <w:r w:rsidRPr="00F84C36">
        <w:rPr>
          <w:rFonts w:cs="Arial"/>
        </w:rPr>
        <w:t>Plan</w:t>
      </w:r>
      <w:r w:rsidR="002766CF" w:rsidRPr="00F84C36">
        <w:rPr>
          <w:rFonts w:cs="Arial"/>
        </w:rPr>
        <w:t xml:space="preserve"> met de student</w:t>
      </w:r>
      <w:r w:rsidRPr="00F84C36">
        <w:rPr>
          <w:rFonts w:cs="Arial"/>
        </w:rPr>
        <w:t xml:space="preserve"> op tijd data voor de tussen- en eindevaluatie</w:t>
      </w:r>
      <w:r w:rsidR="00545AB8" w:rsidRPr="00F84C36">
        <w:rPr>
          <w:rFonts w:cs="Arial"/>
        </w:rPr>
        <w:t xml:space="preserve"> (zie hiervoor ook het 360</w:t>
      </w:r>
      <w:r w:rsidR="00DE7F55" w:rsidRPr="00DE7F55">
        <w:rPr>
          <w:rFonts w:cs="Arial"/>
        </w:rPr>
        <w:t>˚</w:t>
      </w:r>
      <w:r w:rsidR="00545AB8" w:rsidRPr="00F84C36">
        <w:rPr>
          <w:rFonts w:cs="Arial"/>
        </w:rPr>
        <w:t xml:space="preserve"> </w:t>
      </w:r>
      <w:r w:rsidR="00CE73D1" w:rsidRPr="00F84C36">
        <w:rPr>
          <w:rFonts w:cs="Arial"/>
        </w:rPr>
        <w:t>feedback</w:t>
      </w:r>
      <w:r w:rsidR="00545AB8" w:rsidRPr="00F84C36">
        <w:rPr>
          <w:rFonts w:cs="Arial"/>
        </w:rPr>
        <w:t>formulier in</w:t>
      </w:r>
      <w:r w:rsidR="007E4E86">
        <w:rPr>
          <w:rFonts w:cs="Arial"/>
        </w:rPr>
        <w:t xml:space="preserve"> </w:t>
      </w:r>
      <w:hyperlink w:anchor="_Bijlage_II:_Evaluatieformulier" w:history="1">
        <w:r w:rsidR="007E4E86" w:rsidRPr="007E4E86">
          <w:rPr>
            <w:rStyle w:val="Hyperlink"/>
            <w:rFonts w:cs="Arial"/>
          </w:rPr>
          <w:t>bijlage II</w:t>
        </w:r>
      </w:hyperlink>
      <w:r w:rsidR="007E4E86">
        <w:rPr>
          <w:rFonts w:cs="Arial"/>
        </w:rPr>
        <w:t xml:space="preserve"> en</w:t>
      </w:r>
      <w:r w:rsidR="00545AB8" w:rsidRPr="00F84C36">
        <w:rPr>
          <w:rFonts w:cs="Arial"/>
        </w:rPr>
        <w:t xml:space="preserve"> </w:t>
      </w:r>
      <w:hyperlink w:anchor="_Bijlage_III:_360˚" w:history="1">
        <w:r w:rsidR="00545AB8" w:rsidRPr="000A67BC">
          <w:rPr>
            <w:rStyle w:val="Hyperlink"/>
            <w:rFonts w:cs="Arial"/>
          </w:rPr>
          <w:t>bijlage</w:t>
        </w:r>
        <w:r w:rsidR="002766CF" w:rsidRPr="000A67BC">
          <w:rPr>
            <w:rStyle w:val="Hyperlink"/>
            <w:rFonts w:cs="Arial"/>
          </w:rPr>
          <w:t xml:space="preserve"> III</w:t>
        </w:r>
      </w:hyperlink>
      <w:r w:rsidR="00545AB8" w:rsidRPr="00F84C36">
        <w:rPr>
          <w:rFonts w:cs="Arial"/>
        </w:rPr>
        <w:t>)</w:t>
      </w:r>
      <w:r w:rsidR="002766CF" w:rsidRPr="00F84C36">
        <w:rPr>
          <w:rFonts w:cs="Arial"/>
        </w:rPr>
        <w:t>.</w:t>
      </w:r>
    </w:p>
    <w:p w14:paraId="50A4E450" w14:textId="77777777" w:rsidR="00CB2A91" w:rsidRPr="00F84C36" w:rsidRDefault="00CB2A91" w:rsidP="00CB2A91">
      <w:pPr>
        <w:pStyle w:val="Geenafstand"/>
        <w:rPr>
          <w:rFonts w:cs="Arial"/>
        </w:rPr>
      </w:pPr>
    </w:p>
    <w:p w14:paraId="150EF248" w14:textId="77777777" w:rsidR="00EB7811" w:rsidRPr="00F84C36" w:rsidRDefault="00EB7811">
      <w:pPr>
        <w:spacing w:after="160" w:line="259" w:lineRule="auto"/>
        <w:rPr>
          <w:rFonts w:eastAsiaTheme="majorEastAsia" w:cs="Arial"/>
          <w:b/>
          <w:color w:val="ED7D31" w:themeColor="accent2"/>
          <w:sz w:val="28"/>
          <w:szCs w:val="32"/>
        </w:rPr>
      </w:pPr>
      <w:bookmarkStart w:id="54" w:name="_Toc503794324"/>
      <w:r w:rsidRPr="00F84C36">
        <w:rPr>
          <w:rFonts w:cs="Arial"/>
        </w:rPr>
        <w:br w:type="page"/>
      </w:r>
    </w:p>
    <w:p w14:paraId="60D79FCF" w14:textId="666301E9" w:rsidR="00D77D72" w:rsidRPr="00F84C36" w:rsidRDefault="00702A70" w:rsidP="00D83715">
      <w:pPr>
        <w:pStyle w:val="Kop1"/>
        <w:numPr>
          <w:ilvl w:val="0"/>
          <w:numId w:val="30"/>
        </w:numPr>
        <w:spacing w:before="0"/>
        <w:ind w:left="0"/>
        <w:rPr>
          <w:rFonts w:cs="Arial"/>
        </w:rPr>
      </w:pPr>
      <w:bookmarkStart w:id="55" w:name="_Toc143853074"/>
      <w:r w:rsidRPr="00F84C36">
        <w:rPr>
          <w:rFonts w:cs="Arial"/>
        </w:rPr>
        <w:lastRenderedPageBreak/>
        <w:t>Beoordeling van d</w:t>
      </w:r>
      <w:r w:rsidR="00D77D72" w:rsidRPr="00F84C36">
        <w:rPr>
          <w:rFonts w:cs="Arial"/>
        </w:rPr>
        <w:t>e BPV</w:t>
      </w:r>
      <w:bookmarkEnd w:id="54"/>
      <w:bookmarkEnd w:id="55"/>
      <w:r w:rsidR="00D77D72" w:rsidRPr="00F84C36">
        <w:rPr>
          <w:rFonts w:cs="Arial"/>
        </w:rPr>
        <w:t xml:space="preserve"> </w:t>
      </w:r>
    </w:p>
    <w:p w14:paraId="5CFA0F6D" w14:textId="4BCC2C7F" w:rsidR="00426547" w:rsidRPr="00F84C36" w:rsidRDefault="00702A70" w:rsidP="00D77D72">
      <w:pPr>
        <w:rPr>
          <w:rFonts w:cs="Arial"/>
        </w:rPr>
      </w:pPr>
      <w:r w:rsidRPr="00F84C36">
        <w:rPr>
          <w:rFonts w:cs="Arial"/>
        </w:rPr>
        <w:t>Om d</w:t>
      </w:r>
      <w:r w:rsidR="001100DC" w:rsidRPr="00F84C36">
        <w:rPr>
          <w:rFonts w:cs="Arial"/>
        </w:rPr>
        <w:t>e BPV-periode met een voldo</w:t>
      </w:r>
      <w:r w:rsidRPr="00F84C36">
        <w:rPr>
          <w:rFonts w:cs="Arial"/>
        </w:rPr>
        <w:t xml:space="preserve">ende </w:t>
      </w:r>
      <w:r w:rsidR="000F4790">
        <w:rPr>
          <w:rFonts w:cs="Arial"/>
        </w:rPr>
        <w:t xml:space="preserve">af </w:t>
      </w:r>
      <w:r w:rsidRPr="00F84C36">
        <w:rPr>
          <w:rFonts w:cs="Arial"/>
        </w:rPr>
        <w:t>te kunnen sluiten</w:t>
      </w:r>
      <w:r w:rsidR="00997067">
        <w:rPr>
          <w:rFonts w:cs="Arial"/>
        </w:rPr>
        <w:t>,</w:t>
      </w:r>
      <w:r w:rsidRPr="00F84C36">
        <w:rPr>
          <w:rFonts w:cs="Arial"/>
        </w:rPr>
        <w:t xml:space="preserve"> moet de student</w:t>
      </w:r>
      <w:r w:rsidR="00C20C6C" w:rsidRPr="00F84C36">
        <w:rPr>
          <w:rFonts w:cs="Arial"/>
        </w:rPr>
        <w:t>:</w:t>
      </w:r>
    </w:p>
    <w:p w14:paraId="002EAC1B" w14:textId="72D3E2D8" w:rsidR="00FB00BC" w:rsidRPr="00F84C36" w:rsidRDefault="00702A70" w:rsidP="00426547">
      <w:pPr>
        <w:pStyle w:val="Lijstalinea"/>
        <w:numPr>
          <w:ilvl w:val="0"/>
          <w:numId w:val="20"/>
        </w:numPr>
        <w:rPr>
          <w:rFonts w:cs="Arial"/>
        </w:rPr>
      </w:pPr>
      <w:r w:rsidRPr="00F84C36">
        <w:rPr>
          <w:rFonts w:cs="Arial"/>
        </w:rPr>
        <w:t>d</w:t>
      </w:r>
      <w:r w:rsidR="00FB00BC" w:rsidRPr="00F84C36">
        <w:rPr>
          <w:rFonts w:cs="Arial"/>
        </w:rPr>
        <w:t xml:space="preserve">e </w:t>
      </w:r>
      <w:r w:rsidR="00CC5766">
        <w:rPr>
          <w:rFonts w:cs="Arial"/>
        </w:rPr>
        <w:t>v</w:t>
      </w:r>
      <w:r w:rsidR="00FB00BC" w:rsidRPr="00F84C36">
        <w:rPr>
          <w:rFonts w:cs="Arial"/>
        </w:rPr>
        <w:t>erplichte BPV-u</w:t>
      </w:r>
      <w:r w:rsidRPr="00F84C36">
        <w:rPr>
          <w:rFonts w:cs="Arial"/>
        </w:rPr>
        <w:t>ren gedraaid hebben, deze door d</w:t>
      </w:r>
      <w:r w:rsidR="00FB00BC" w:rsidRPr="00F84C36">
        <w:rPr>
          <w:rFonts w:cs="Arial"/>
        </w:rPr>
        <w:t>e praktijkbege</w:t>
      </w:r>
      <w:r w:rsidRPr="00F84C36">
        <w:rPr>
          <w:rFonts w:cs="Arial"/>
        </w:rPr>
        <w:t xml:space="preserve">leider </w:t>
      </w:r>
      <w:r w:rsidR="0063150B">
        <w:rPr>
          <w:rFonts w:cs="Arial"/>
        </w:rPr>
        <w:t>onder</w:t>
      </w:r>
      <w:r w:rsidR="007D0F51" w:rsidRPr="00F84C36">
        <w:rPr>
          <w:rFonts w:cs="Arial"/>
        </w:rPr>
        <w:t xml:space="preserve">tekend hebben </w:t>
      </w:r>
      <w:r w:rsidRPr="00F84C36">
        <w:rPr>
          <w:rFonts w:cs="Arial"/>
        </w:rPr>
        <w:t>en door d</w:t>
      </w:r>
      <w:r w:rsidR="00FB00BC" w:rsidRPr="00F84C36">
        <w:rPr>
          <w:rFonts w:cs="Arial"/>
        </w:rPr>
        <w:t xml:space="preserve">e </w:t>
      </w:r>
      <w:r w:rsidR="0033799B" w:rsidRPr="00F84C36">
        <w:rPr>
          <w:rFonts w:cs="Arial"/>
        </w:rPr>
        <w:t>SLB’er</w:t>
      </w:r>
      <w:r w:rsidR="00FB00BC" w:rsidRPr="00F84C36">
        <w:rPr>
          <w:rFonts w:cs="Arial"/>
        </w:rPr>
        <w:t xml:space="preserve"> </w:t>
      </w:r>
      <w:r w:rsidR="00694DC1" w:rsidRPr="00F84C36">
        <w:rPr>
          <w:rFonts w:cs="Arial"/>
        </w:rPr>
        <w:t xml:space="preserve">hebben </w:t>
      </w:r>
      <w:r w:rsidR="00FB00BC" w:rsidRPr="00F84C36">
        <w:rPr>
          <w:rFonts w:cs="Arial"/>
        </w:rPr>
        <w:t>laten valideren</w:t>
      </w:r>
      <w:r w:rsidR="000F4790">
        <w:rPr>
          <w:rFonts w:cs="Arial"/>
        </w:rPr>
        <w:t>.</w:t>
      </w:r>
    </w:p>
    <w:p w14:paraId="198D43AE" w14:textId="6F2B051C" w:rsidR="00D27DE6" w:rsidRPr="00F84C36" w:rsidRDefault="001100DC" w:rsidP="00426547">
      <w:pPr>
        <w:pStyle w:val="Lijstalinea"/>
        <w:numPr>
          <w:ilvl w:val="0"/>
          <w:numId w:val="20"/>
        </w:numPr>
        <w:rPr>
          <w:rFonts w:cs="Arial"/>
        </w:rPr>
      </w:pPr>
      <w:r w:rsidRPr="00F84C36">
        <w:rPr>
          <w:rFonts w:cs="Arial"/>
        </w:rPr>
        <w:t xml:space="preserve">de opdrachten van </w:t>
      </w:r>
      <w:r w:rsidR="00DB63F6" w:rsidRPr="00F84C36">
        <w:rPr>
          <w:rFonts w:cs="Arial"/>
        </w:rPr>
        <w:t>de</w:t>
      </w:r>
      <w:r w:rsidRPr="00F84C36">
        <w:rPr>
          <w:rFonts w:cs="Arial"/>
        </w:rPr>
        <w:t xml:space="preserve"> betreffende </w:t>
      </w:r>
      <w:r w:rsidR="00DB63F6" w:rsidRPr="00F84C36">
        <w:rPr>
          <w:rFonts w:cs="Arial"/>
        </w:rPr>
        <w:t>BPV-periode</w:t>
      </w:r>
      <w:r w:rsidRPr="00F84C36">
        <w:rPr>
          <w:rFonts w:cs="Arial"/>
        </w:rPr>
        <w:t xml:space="preserve"> </w:t>
      </w:r>
      <w:r w:rsidR="00F546AF">
        <w:rPr>
          <w:rFonts w:cs="Arial"/>
        </w:rPr>
        <w:t xml:space="preserve">met een </w:t>
      </w:r>
      <w:r w:rsidRPr="00F84C36">
        <w:rPr>
          <w:rFonts w:cs="Arial"/>
        </w:rPr>
        <w:t>voldoende afgerond hebben</w:t>
      </w:r>
      <w:r w:rsidR="00E80351">
        <w:rPr>
          <w:rFonts w:cs="Arial"/>
        </w:rPr>
        <w:t>.</w:t>
      </w:r>
      <w:r w:rsidRPr="00F84C36">
        <w:rPr>
          <w:rFonts w:cs="Arial"/>
        </w:rPr>
        <w:t xml:space="preserve"> </w:t>
      </w:r>
    </w:p>
    <w:p w14:paraId="5B6A22B5" w14:textId="284C8DF2" w:rsidR="00426547" w:rsidRPr="00F84C36" w:rsidRDefault="00702A70" w:rsidP="00426547">
      <w:pPr>
        <w:pStyle w:val="Lijstalinea"/>
        <w:numPr>
          <w:ilvl w:val="0"/>
          <w:numId w:val="20"/>
        </w:numPr>
        <w:rPr>
          <w:rFonts w:cs="Arial"/>
        </w:rPr>
      </w:pPr>
      <w:r w:rsidRPr="00F84C36">
        <w:rPr>
          <w:rFonts w:cs="Arial"/>
        </w:rPr>
        <w:t>d</w:t>
      </w:r>
      <w:r w:rsidR="00D27DE6" w:rsidRPr="00F84C36">
        <w:rPr>
          <w:rFonts w:cs="Arial"/>
        </w:rPr>
        <w:t xml:space="preserve">e verslagen op tijd ingeleverd en met voldoende beoordeeld </w:t>
      </w:r>
      <w:r w:rsidRPr="00F84C36">
        <w:rPr>
          <w:rFonts w:cs="Arial"/>
        </w:rPr>
        <w:t>hebben</w:t>
      </w:r>
      <w:r w:rsidR="00346548">
        <w:rPr>
          <w:rFonts w:cs="Arial"/>
        </w:rPr>
        <w:t>.</w:t>
      </w:r>
    </w:p>
    <w:p w14:paraId="11C26051" w14:textId="396321B6" w:rsidR="00064F18" w:rsidRDefault="001100DC" w:rsidP="00426547">
      <w:pPr>
        <w:pStyle w:val="Lijstalinea"/>
        <w:numPr>
          <w:ilvl w:val="0"/>
          <w:numId w:val="20"/>
        </w:numPr>
        <w:rPr>
          <w:rFonts w:cs="Arial"/>
        </w:rPr>
      </w:pPr>
      <w:r w:rsidRPr="544C53AA">
        <w:rPr>
          <w:rFonts w:cs="Arial"/>
        </w:rPr>
        <w:t xml:space="preserve">een </w:t>
      </w:r>
      <w:r w:rsidR="00702A70" w:rsidRPr="544C53AA">
        <w:rPr>
          <w:rFonts w:cs="Arial"/>
        </w:rPr>
        <w:t>positieve eindbeoordeling van het</w:t>
      </w:r>
      <w:r w:rsidRPr="544C53AA">
        <w:rPr>
          <w:rFonts w:cs="Arial"/>
        </w:rPr>
        <w:t xml:space="preserve"> leerbedrijf hebben</w:t>
      </w:r>
      <w:r w:rsidR="00AA00F3" w:rsidRPr="544C53AA">
        <w:rPr>
          <w:rFonts w:cs="Arial"/>
        </w:rPr>
        <w:t>.</w:t>
      </w:r>
    </w:p>
    <w:p w14:paraId="484E6527" w14:textId="0C5F5358" w:rsidR="004C24CA" w:rsidRPr="004C24CA" w:rsidRDefault="004C24CA" w:rsidP="004C24CA">
      <w:pPr>
        <w:rPr>
          <w:rFonts w:cs="Arial"/>
        </w:rPr>
      </w:pPr>
      <w:r>
        <w:rPr>
          <w:rFonts w:cs="Arial"/>
        </w:rPr>
        <w:t>De totale eindbeoordeling</w:t>
      </w:r>
      <w:r w:rsidR="00C33636">
        <w:rPr>
          <w:rFonts w:cs="Arial"/>
        </w:rPr>
        <w:t xml:space="preserve"> is aan de SLB’er.</w:t>
      </w:r>
    </w:p>
    <w:p w14:paraId="68F5B1F4" w14:textId="2CBD31D4" w:rsidR="00D77D72" w:rsidRPr="00F84C36" w:rsidRDefault="00D77D72" w:rsidP="00D77D72">
      <w:pPr>
        <w:rPr>
          <w:rFonts w:cs="Arial"/>
        </w:rPr>
      </w:pPr>
    </w:p>
    <w:p w14:paraId="31FB6676" w14:textId="63233510" w:rsidR="00D77D72" w:rsidRPr="00F84C36" w:rsidRDefault="005A0C7D" w:rsidP="005A0C7D">
      <w:pPr>
        <w:pStyle w:val="Kop3"/>
        <w:rPr>
          <w:rFonts w:cs="Arial"/>
          <w:color w:val="ED7D31" w:themeColor="accent2"/>
        </w:rPr>
      </w:pPr>
      <w:bookmarkStart w:id="56" w:name="_Toc503794325"/>
      <w:bookmarkStart w:id="57" w:name="_Toc143853075"/>
      <w:r w:rsidRPr="00F84C36">
        <w:rPr>
          <w:rFonts w:cs="Arial"/>
          <w:color w:val="ED7D31" w:themeColor="accent2"/>
        </w:rPr>
        <w:t xml:space="preserve">5.1 </w:t>
      </w:r>
      <w:r w:rsidR="00F51490" w:rsidRPr="00F84C36">
        <w:rPr>
          <w:rFonts w:cs="Arial"/>
          <w:color w:val="ED7D31" w:themeColor="accent2"/>
        </w:rPr>
        <w:t>BPV-evaluatie</w:t>
      </w:r>
      <w:bookmarkEnd w:id="56"/>
      <w:bookmarkEnd w:id="57"/>
    </w:p>
    <w:p w14:paraId="149698BB" w14:textId="18396D4D" w:rsidR="00F51490" w:rsidRPr="00F84C36" w:rsidRDefault="00F51490" w:rsidP="00F51490">
      <w:pPr>
        <w:pStyle w:val="Geenafstand"/>
        <w:rPr>
          <w:rFonts w:cs="Arial"/>
        </w:rPr>
      </w:pPr>
      <w:r w:rsidRPr="00F84C36">
        <w:rPr>
          <w:rFonts w:cs="Arial"/>
        </w:rPr>
        <w:t>Na elk</w:t>
      </w:r>
      <w:r w:rsidR="00702A70" w:rsidRPr="00F84C36">
        <w:rPr>
          <w:rFonts w:cs="Arial"/>
        </w:rPr>
        <w:t>e BPV-periode vragen we jou en d</w:t>
      </w:r>
      <w:r w:rsidRPr="00F84C36">
        <w:rPr>
          <w:rFonts w:cs="Arial"/>
        </w:rPr>
        <w:t xml:space="preserve">e </w:t>
      </w:r>
      <w:r w:rsidR="00702A70" w:rsidRPr="00F84C36">
        <w:rPr>
          <w:rFonts w:cs="Arial"/>
        </w:rPr>
        <w:t xml:space="preserve">student </w:t>
      </w:r>
      <w:r w:rsidR="00545AB8" w:rsidRPr="00F84C36">
        <w:rPr>
          <w:rFonts w:cs="Arial"/>
        </w:rPr>
        <w:t>om het</w:t>
      </w:r>
      <w:r w:rsidRPr="00F84C36">
        <w:rPr>
          <w:rFonts w:cs="Arial"/>
        </w:rPr>
        <w:t xml:space="preserve"> evaluatiefor</w:t>
      </w:r>
      <w:r w:rsidR="00702A70" w:rsidRPr="00F84C36">
        <w:rPr>
          <w:rFonts w:cs="Arial"/>
        </w:rPr>
        <w:t>mulier in te vullen en dit bij d</w:t>
      </w:r>
      <w:r w:rsidRPr="00F84C36">
        <w:rPr>
          <w:rFonts w:cs="Arial"/>
        </w:rPr>
        <w:t xml:space="preserve">e </w:t>
      </w:r>
      <w:r w:rsidR="0033799B" w:rsidRPr="00F84C36">
        <w:rPr>
          <w:rFonts w:cs="Arial"/>
        </w:rPr>
        <w:t>SLB’er</w:t>
      </w:r>
      <w:r w:rsidRPr="00F84C36">
        <w:rPr>
          <w:rFonts w:cs="Arial"/>
        </w:rPr>
        <w:t xml:space="preserve"> in te levere</w:t>
      </w:r>
      <w:r w:rsidR="00883E22" w:rsidRPr="00F84C36">
        <w:rPr>
          <w:rFonts w:cs="Arial"/>
        </w:rPr>
        <w:t xml:space="preserve">n. Deze vind je in </w:t>
      </w:r>
      <w:hyperlink w:anchor="_Bijlage_II:_Evaluatieformulier" w:history="1">
        <w:r w:rsidR="00883E22" w:rsidRPr="00866FE9">
          <w:rPr>
            <w:rStyle w:val="Hyperlink"/>
            <w:rFonts w:cs="Arial"/>
          </w:rPr>
          <w:t>bijlage</w:t>
        </w:r>
        <w:r w:rsidR="001114EA" w:rsidRPr="00866FE9">
          <w:rPr>
            <w:rStyle w:val="Hyperlink"/>
            <w:rFonts w:cs="Arial"/>
          </w:rPr>
          <w:t xml:space="preserve"> II</w:t>
        </w:r>
      </w:hyperlink>
      <w:r w:rsidR="00883E22" w:rsidRPr="00F84C36">
        <w:rPr>
          <w:rFonts w:cs="Arial"/>
        </w:rPr>
        <w:t>.</w:t>
      </w:r>
      <w:r w:rsidR="007D27CC">
        <w:rPr>
          <w:rFonts w:cs="Arial"/>
        </w:rPr>
        <w:t xml:space="preserve"> Liever digitaal invullen? Klik dan </w:t>
      </w:r>
      <w:hyperlink r:id="rId19" w:history="1">
        <w:r w:rsidR="007D27CC" w:rsidRPr="008B48C1">
          <w:rPr>
            <w:rStyle w:val="Hyperlink"/>
            <w:rFonts w:cs="Arial"/>
          </w:rPr>
          <w:t>hier</w:t>
        </w:r>
      </w:hyperlink>
      <w:r w:rsidR="007D27CC">
        <w:rPr>
          <w:rFonts w:cs="Arial"/>
        </w:rPr>
        <w:t xml:space="preserve"> of ga naar </w:t>
      </w:r>
      <w:r w:rsidR="007D27CC" w:rsidRPr="005B7D84">
        <w:rPr>
          <w:rFonts w:cs="Arial"/>
        </w:rPr>
        <w:t>https://forms.office.com/r/hYPcXM73DL</w:t>
      </w:r>
      <w:r w:rsidR="007D27CC">
        <w:rPr>
          <w:rFonts w:cs="Arial"/>
        </w:rPr>
        <w:t>.</w:t>
      </w:r>
    </w:p>
    <w:p w14:paraId="706E0BEE" w14:textId="77777777" w:rsidR="00F51490" w:rsidRPr="00F84C36" w:rsidRDefault="00F51490" w:rsidP="00F51490">
      <w:pPr>
        <w:pStyle w:val="Geenafstand"/>
        <w:rPr>
          <w:rFonts w:cs="Arial"/>
        </w:rPr>
      </w:pPr>
    </w:p>
    <w:p w14:paraId="48CCAD09" w14:textId="4E04A089" w:rsidR="00D42299" w:rsidRPr="00F84C36" w:rsidRDefault="005A0C7D" w:rsidP="005A0C7D">
      <w:pPr>
        <w:pStyle w:val="Kop3"/>
        <w:rPr>
          <w:rFonts w:cs="Arial"/>
          <w:color w:val="ED7D31" w:themeColor="accent2"/>
        </w:rPr>
      </w:pPr>
      <w:bookmarkStart w:id="58" w:name="_Toc503794326"/>
      <w:bookmarkStart w:id="59" w:name="_Toc143853076"/>
      <w:r w:rsidRPr="00F84C36">
        <w:rPr>
          <w:rFonts w:cs="Arial"/>
          <w:color w:val="ED7D31" w:themeColor="accent2"/>
        </w:rPr>
        <w:t xml:space="preserve">5.2 </w:t>
      </w:r>
      <w:r w:rsidR="00D42299" w:rsidRPr="00F84C36">
        <w:rPr>
          <w:rFonts w:cs="Arial"/>
          <w:color w:val="ED7D31" w:themeColor="accent2"/>
        </w:rPr>
        <w:t>Herkansingen</w:t>
      </w:r>
      <w:bookmarkEnd w:id="58"/>
      <w:bookmarkEnd w:id="59"/>
    </w:p>
    <w:p w14:paraId="6F170A9C" w14:textId="32905770" w:rsidR="00D42299" w:rsidRPr="00F84C36" w:rsidRDefault="00D42299" w:rsidP="00D42299">
      <w:pPr>
        <w:rPr>
          <w:rFonts w:cs="Arial"/>
        </w:rPr>
      </w:pPr>
      <w:r w:rsidRPr="00F84C36">
        <w:rPr>
          <w:rFonts w:cs="Arial"/>
        </w:rPr>
        <w:t xml:space="preserve">Als er enkele onderdelen </w:t>
      </w:r>
      <w:r w:rsidR="00267DB2" w:rsidRPr="00F84C36">
        <w:rPr>
          <w:rFonts w:cs="Arial"/>
        </w:rPr>
        <w:t xml:space="preserve">van de BPV </w:t>
      </w:r>
      <w:r w:rsidRPr="00F84C36">
        <w:rPr>
          <w:rFonts w:cs="Arial"/>
        </w:rPr>
        <w:t>onvoldoende zijn</w:t>
      </w:r>
      <w:r w:rsidR="004747E2" w:rsidRPr="00F84C36">
        <w:rPr>
          <w:rFonts w:cs="Arial"/>
        </w:rPr>
        <w:t>,</w:t>
      </w:r>
      <w:r w:rsidR="00702A70" w:rsidRPr="00F84C36">
        <w:rPr>
          <w:rFonts w:cs="Arial"/>
        </w:rPr>
        <w:t xml:space="preserve"> krijg</w:t>
      </w:r>
      <w:r w:rsidR="00267DB2" w:rsidRPr="00F84C36">
        <w:rPr>
          <w:rFonts w:cs="Arial"/>
        </w:rPr>
        <w:t>t</w:t>
      </w:r>
      <w:r w:rsidR="00702A70" w:rsidRPr="00F84C36">
        <w:rPr>
          <w:rFonts w:cs="Arial"/>
        </w:rPr>
        <w:t xml:space="preserve"> de student</w:t>
      </w:r>
      <w:r w:rsidRPr="00F84C36">
        <w:rPr>
          <w:rFonts w:cs="Arial"/>
        </w:rPr>
        <w:t xml:space="preserve"> de mogelijkheid om bepaalde opdrachten opnieuw uit te voeren of verslagen </w:t>
      </w:r>
      <w:r w:rsidR="00B01243">
        <w:rPr>
          <w:rFonts w:cs="Arial"/>
        </w:rPr>
        <w:t>(</w:t>
      </w:r>
      <w:r w:rsidRPr="00F84C36">
        <w:rPr>
          <w:rFonts w:cs="Arial"/>
        </w:rPr>
        <w:t>gedeeltelijk</w:t>
      </w:r>
      <w:r w:rsidR="00B01243">
        <w:rPr>
          <w:rFonts w:cs="Arial"/>
        </w:rPr>
        <w:t>)</w:t>
      </w:r>
      <w:r w:rsidRPr="00F84C36">
        <w:rPr>
          <w:rFonts w:cs="Arial"/>
        </w:rPr>
        <w:t xml:space="preserve"> te herschrijven</w:t>
      </w:r>
      <w:r w:rsidR="00AE41B9">
        <w:rPr>
          <w:rFonts w:cs="Arial"/>
        </w:rPr>
        <w:t>. Zo kan geprobeerd worden</w:t>
      </w:r>
      <w:r w:rsidRPr="00F84C36">
        <w:rPr>
          <w:rFonts w:cs="Arial"/>
        </w:rPr>
        <w:t xml:space="preserve"> om toch een voldoende te </w:t>
      </w:r>
      <w:r w:rsidR="00AF7EFA">
        <w:rPr>
          <w:rFonts w:cs="Arial"/>
        </w:rPr>
        <w:t>halen</w:t>
      </w:r>
      <w:r w:rsidRPr="00F84C36">
        <w:rPr>
          <w:rFonts w:cs="Arial"/>
        </w:rPr>
        <w:t xml:space="preserve">. </w:t>
      </w:r>
    </w:p>
    <w:p w14:paraId="61FEE26E" w14:textId="77777777" w:rsidR="00D42299" w:rsidRPr="00F84C36" w:rsidRDefault="00D42299" w:rsidP="00D42299">
      <w:pPr>
        <w:rPr>
          <w:rFonts w:cs="Arial"/>
        </w:rPr>
      </w:pPr>
    </w:p>
    <w:p w14:paraId="0A417533" w14:textId="1F2F9027" w:rsidR="00F51490" w:rsidRPr="00F84C36" w:rsidRDefault="00D42299" w:rsidP="00D42299">
      <w:pPr>
        <w:pStyle w:val="Geenafstand"/>
        <w:rPr>
          <w:rFonts w:cs="Arial"/>
        </w:rPr>
      </w:pPr>
      <w:r w:rsidRPr="00F84C36">
        <w:rPr>
          <w:rFonts w:cs="Arial"/>
        </w:rPr>
        <w:t xml:space="preserve">Wordt de </w:t>
      </w:r>
      <w:r w:rsidR="00661DF4" w:rsidRPr="00F84C36">
        <w:rPr>
          <w:rFonts w:cs="Arial"/>
        </w:rPr>
        <w:t>ge</w:t>
      </w:r>
      <w:r w:rsidRPr="00F84C36">
        <w:rPr>
          <w:rFonts w:cs="Arial"/>
        </w:rPr>
        <w:t>hele BPV-periode met e</w:t>
      </w:r>
      <w:r w:rsidR="00702A70" w:rsidRPr="00F84C36">
        <w:rPr>
          <w:rFonts w:cs="Arial"/>
        </w:rPr>
        <w:t>en onvoldoende beoordeeld</w:t>
      </w:r>
      <w:r w:rsidR="000010B7" w:rsidRPr="00F84C36">
        <w:rPr>
          <w:rFonts w:cs="Arial"/>
        </w:rPr>
        <w:t>, dan</w:t>
      </w:r>
      <w:r w:rsidR="00702A70" w:rsidRPr="00F84C36">
        <w:rPr>
          <w:rFonts w:cs="Arial"/>
        </w:rPr>
        <w:t xml:space="preserve"> mag de student </w:t>
      </w:r>
      <w:r w:rsidRPr="00F84C36">
        <w:rPr>
          <w:rFonts w:cs="Arial"/>
        </w:rPr>
        <w:t>deze één keer herkansen. In de meeste gevallen</w:t>
      </w:r>
      <w:r w:rsidR="00F51490" w:rsidRPr="00F84C36">
        <w:rPr>
          <w:rFonts w:cs="Arial"/>
        </w:rPr>
        <w:t xml:space="preserve"> ga</w:t>
      </w:r>
      <w:r w:rsidR="00702A70" w:rsidRPr="00F84C36">
        <w:rPr>
          <w:rFonts w:cs="Arial"/>
        </w:rPr>
        <w:t xml:space="preserve">at </w:t>
      </w:r>
      <w:r w:rsidR="00192CE8">
        <w:rPr>
          <w:rFonts w:cs="Arial"/>
        </w:rPr>
        <w:t>hij/zij</w:t>
      </w:r>
      <w:r w:rsidR="00702A70" w:rsidRPr="00F84C36">
        <w:rPr>
          <w:rFonts w:cs="Arial"/>
        </w:rPr>
        <w:t xml:space="preserve"> b</w:t>
      </w:r>
      <w:r w:rsidR="00F51490" w:rsidRPr="00F84C36">
        <w:rPr>
          <w:rFonts w:cs="Arial"/>
        </w:rPr>
        <w:t>ij een ander leerbedrijf aan de slag</w:t>
      </w:r>
      <w:r w:rsidRPr="00F84C36">
        <w:rPr>
          <w:rFonts w:cs="Arial"/>
        </w:rPr>
        <w:t xml:space="preserve">. </w:t>
      </w:r>
    </w:p>
    <w:p w14:paraId="0C39D3D6" w14:textId="77777777" w:rsidR="00D42299" w:rsidRPr="00F84C36" w:rsidRDefault="00D42299" w:rsidP="00D42299">
      <w:pPr>
        <w:pStyle w:val="Geenafstand"/>
        <w:rPr>
          <w:rFonts w:cs="Arial"/>
        </w:rPr>
      </w:pPr>
    </w:p>
    <w:p w14:paraId="218075F6" w14:textId="1479985B" w:rsidR="00D53643" w:rsidRPr="0024493A" w:rsidRDefault="00CB2A91" w:rsidP="00CB2A91">
      <w:pPr>
        <w:pStyle w:val="Kop2"/>
        <w:rPr>
          <w:rFonts w:cs="Arial"/>
          <w:color w:val="ED7D31" w:themeColor="accent2"/>
        </w:rPr>
      </w:pPr>
      <w:bookmarkStart w:id="60" w:name="_Toc503794327"/>
      <w:bookmarkStart w:id="61" w:name="_Toc143853077"/>
      <w:r w:rsidRPr="0024493A">
        <w:rPr>
          <w:rFonts w:cs="Arial"/>
          <w:color w:val="ED7D31" w:themeColor="accent2"/>
        </w:rPr>
        <w:t>Beoordeling BPV samengevat</w:t>
      </w:r>
      <w:bookmarkEnd w:id="60"/>
      <w:r w:rsidR="00140EEC" w:rsidRPr="0024493A">
        <w:rPr>
          <w:rFonts w:cs="Arial"/>
          <w:color w:val="ED7D31" w:themeColor="accent2"/>
        </w:rPr>
        <w:t xml:space="preserve"> (bij positieve afronding)</w:t>
      </w:r>
      <w:bookmarkEnd w:id="61"/>
    </w:p>
    <w:p w14:paraId="583A2134" w14:textId="54FE44CD" w:rsidR="00CB2A91" w:rsidRPr="00F84C36" w:rsidRDefault="00CB2A91" w:rsidP="00CB2A91">
      <w:pPr>
        <w:pStyle w:val="Geenafstand"/>
        <w:numPr>
          <w:ilvl w:val="0"/>
          <w:numId w:val="23"/>
        </w:numPr>
        <w:rPr>
          <w:rFonts w:cs="Arial"/>
        </w:rPr>
      </w:pPr>
      <w:r w:rsidRPr="00F84C36">
        <w:rPr>
          <w:rFonts w:cs="Arial"/>
        </w:rPr>
        <w:t xml:space="preserve">Alle uren in </w:t>
      </w:r>
      <w:proofErr w:type="spellStart"/>
      <w:r w:rsidRPr="00F84C36">
        <w:rPr>
          <w:rFonts w:cs="Arial"/>
        </w:rPr>
        <w:t>Eduarte</w:t>
      </w:r>
      <w:proofErr w:type="spellEnd"/>
      <w:r w:rsidRPr="00F84C36">
        <w:rPr>
          <w:rFonts w:cs="Arial"/>
        </w:rPr>
        <w:t xml:space="preserve"> </w:t>
      </w:r>
      <w:r w:rsidR="00713F80" w:rsidRPr="00F84C36">
        <w:rPr>
          <w:rFonts w:cs="Arial"/>
        </w:rPr>
        <w:t xml:space="preserve">zijn </w:t>
      </w:r>
      <w:r w:rsidRPr="00F84C36">
        <w:rPr>
          <w:rFonts w:cs="Arial"/>
        </w:rPr>
        <w:t xml:space="preserve">geregistreerd, door </w:t>
      </w:r>
      <w:r w:rsidR="00F90696">
        <w:rPr>
          <w:rFonts w:cs="Arial"/>
        </w:rPr>
        <w:t xml:space="preserve">de </w:t>
      </w:r>
      <w:r w:rsidRPr="00F84C36">
        <w:rPr>
          <w:rFonts w:cs="Arial"/>
        </w:rPr>
        <w:t xml:space="preserve">praktijkbegeleider </w:t>
      </w:r>
      <w:r w:rsidR="0063150B">
        <w:rPr>
          <w:rFonts w:cs="Arial"/>
        </w:rPr>
        <w:t>onder</w:t>
      </w:r>
      <w:r w:rsidRPr="00F84C36">
        <w:rPr>
          <w:rFonts w:cs="Arial"/>
        </w:rPr>
        <w:t>t</w:t>
      </w:r>
      <w:r w:rsidR="00883E22" w:rsidRPr="00F84C36">
        <w:rPr>
          <w:rFonts w:cs="Arial"/>
        </w:rPr>
        <w:t>ek</w:t>
      </w:r>
      <w:r w:rsidRPr="00F84C36">
        <w:rPr>
          <w:rFonts w:cs="Arial"/>
        </w:rPr>
        <w:t xml:space="preserve">end en door </w:t>
      </w:r>
      <w:r w:rsidR="00F90696">
        <w:rPr>
          <w:rFonts w:cs="Arial"/>
        </w:rPr>
        <w:t xml:space="preserve">de </w:t>
      </w:r>
      <w:r w:rsidR="0033799B" w:rsidRPr="00F84C36">
        <w:rPr>
          <w:rFonts w:cs="Arial"/>
        </w:rPr>
        <w:t>SLB’er</w:t>
      </w:r>
      <w:r w:rsidRPr="00F84C36">
        <w:rPr>
          <w:rFonts w:cs="Arial"/>
        </w:rPr>
        <w:t xml:space="preserve"> gevalideerd</w:t>
      </w:r>
      <w:r w:rsidR="00713F80" w:rsidRPr="00F84C36">
        <w:rPr>
          <w:rFonts w:cs="Arial"/>
        </w:rPr>
        <w:t>.</w:t>
      </w:r>
    </w:p>
    <w:p w14:paraId="4918A2A1" w14:textId="56F959A2" w:rsidR="00CB2A91" w:rsidRPr="00F84C36" w:rsidRDefault="00D27DE6" w:rsidP="00CB2A91">
      <w:pPr>
        <w:pStyle w:val="Geenafstand"/>
        <w:numPr>
          <w:ilvl w:val="0"/>
          <w:numId w:val="23"/>
        </w:numPr>
        <w:rPr>
          <w:rFonts w:cs="Arial"/>
        </w:rPr>
      </w:pPr>
      <w:r w:rsidRPr="00F84C36">
        <w:rPr>
          <w:rFonts w:cs="Arial"/>
        </w:rPr>
        <w:t xml:space="preserve">Alle BPV-opdrachten </w:t>
      </w:r>
      <w:r w:rsidR="00713F80" w:rsidRPr="00F84C36">
        <w:rPr>
          <w:rFonts w:cs="Arial"/>
        </w:rPr>
        <w:t xml:space="preserve">zijn </w:t>
      </w:r>
      <w:r w:rsidRPr="00F84C36">
        <w:rPr>
          <w:rFonts w:cs="Arial"/>
        </w:rPr>
        <w:t>uitgevoerd en met</w:t>
      </w:r>
      <w:r w:rsidR="00F90696">
        <w:rPr>
          <w:rFonts w:cs="Arial"/>
        </w:rPr>
        <w:t xml:space="preserve"> een</w:t>
      </w:r>
      <w:r w:rsidRPr="00F84C36">
        <w:rPr>
          <w:rFonts w:cs="Arial"/>
        </w:rPr>
        <w:t xml:space="preserve"> voldoende beoordeeld</w:t>
      </w:r>
      <w:r w:rsidR="00713F80" w:rsidRPr="00F84C36">
        <w:rPr>
          <w:rFonts w:cs="Arial"/>
        </w:rPr>
        <w:t>.</w:t>
      </w:r>
    </w:p>
    <w:p w14:paraId="5123D30E" w14:textId="3EA0C315" w:rsidR="00D27DE6" w:rsidRPr="00F84C36" w:rsidRDefault="00D27DE6" w:rsidP="00CB2A91">
      <w:pPr>
        <w:pStyle w:val="Geenafstand"/>
        <w:numPr>
          <w:ilvl w:val="0"/>
          <w:numId w:val="23"/>
        </w:numPr>
        <w:rPr>
          <w:rFonts w:cs="Arial"/>
        </w:rPr>
      </w:pPr>
      <w:r w:rsidRPr="00F84C36">
        <w:rPr>
          <w:rFonts w:cs="Arial"/>
        </w:rPr>
        <w:t xml:space="preserve">Alle verslagen </w:t>
      </w:r>
      <w:r w:rsidR="00713F80" w:rsidRPr="00F84C36">
        <w:rPr>
          <w:rFonts w:cs="Arial"/>
        </w:rPr>
        <w:t xml:space="preserve">zijn </w:t>
      </w:r>
      <w:r w:rsidRPr="00F84C36">
        <w:rPr>
          <w:rFonts w:cs="Arial"/>
        </w:rPr>
        <w:t xml:space="preserve">op tijd ingeleverd en met </w:t>
      </w:r>
      <w:r w:rsidR="00F90696">
        <w:rPr>
          <w:rFonts w:cs="Arial"/>
        </w:rPr>
        <w:t xml:space="preserve">een </w:t>
      </w:r>
      <w:r w:rsidRPr="00F84C36">
        <w:rPr>
          <w:rFonts w:cs="Arial"/>
        </w:rPr>
        <w:t>voldoende beoordeeld</w:t>
      </w:r>
      <w:r w:rsidR="00713F80" w:rsidRPr="00F84C36">
        <w:rPr>
          <w:rFonts w:cs="Arial"/>
        </w:rPr>
        <w:t>.</w:t>
      </w:r>
    </w:p>
    <w:p w14:paraId="3035D8A1" w14:textId="77777777" w:rsidR="00140EEC" w:rsidRPr="00F84C36" w:rsidRDefault="00713F80" w:rsidP="003B7362">
      <w:pPr>
        <w:pStyle w:val="Geenafstand"/>
        <w:numPr>
          <w:ilvl w:val="0"/>
          <w:numId w:val="23"/>
        </w:numPr>
        <w:rPr>
          <w:rFonts w:cs="Arial"/>
        </w:rPr>
      </w:pPr>
      <w:r w:rsidRPr="00F84C36">
        <w:rPr>
          <w:rFonts w:cs="Arial"/>
        </w:rPr>
        <w:t>Er is een p</w:t>
      </w:r>
      <w:r w:rsidR="00D27DE6" w:rsidRPr="00F84C36">
        <w:rPr>
          <w:rFonts w:cs="Arial"/>
        </w:rPr>
        <w:t>ositieve eindbeoo</w:t>
      </w:r>
      <w:r w:rsidR="00702A70" w:rsidRPr="00F84C36">
        <w:rPr>
          <w:rFonts w:cs="Arial"/>
        </w:rPr>
        <w:t>rdeling van het</w:t>
      </w:r>
      <w:r w:rsidR="00D27DE6" w:rsidRPr="00F84C36">
        <w:rPr>
          <w:rFonts w:cs="Arial"/>
        </w:rPr>
        <w:t xml:space="preserve"> leerbedrijf</w:t>
      </w:r>
      <w:r w:rsidRPr="00F84C36">
        <w:rPr>
          <w:rFonts w:cs="Arial"/>
        </w:rPr>
        <w:t>.</w:t>
      </w:r>
      <w:bookmarkStart w:id="62" w:name="_Toc503794328"/>
    </w:p>
    <w:p w14:paraId="366B9D4F" w14:textId="27DF2F3F" w:rsidR="00140EEC" w:rsidRPr="00F84C36" w:rsidRDefault="00140EEC" w:rsidP="00140EEC">
      <w:pPr>
        <w:pStyle w:val="Geenafstand"/>
        <w:rPr>
          <w:rFonts w:cs="Arial"/>
        </w:rPr>
      </w:pPr>
      <w:r w:rsidRPr="00F84C36">
        <w:rPr>
          <w:rFonts w:cs="Arial"/>
        </w:rPr>
        <w:br w:type="page"/>
      </w:r>
    </w:p>
    <w:p w14:paraId="6CD42600" w14:textId="369C6A49" w:rsidR="003B7362" w:rsidRPr="00596F41" w:rsidRDefault="003069D2" w:rsidP="00596F41">
      <w:pPr>
        <w:pStyle w:val="Kop1"/>
        <w:rPr>
          <w:rFonts w:cs="Arial"/>
        </w:rPr>
      </w:pPr>
      <w:bookmarkStart w:id="63" w:name="_Bijlage_I:_Jaarkalender"/>
      <w:bookmarkStart w:id="64" w:name="_Toc143853078"/>
      <w:bookmarkEnd w:id="63"/>
      <w:r w:rsidRPr="00A17557">
        <w:rPr>
          <w:rFonts w:cs="Arial"/>
          <w:noProof/>
        </w:rPr>
        <w:lastRenderedPageBreak/>
        <w:drawing>
          <wp:anchor distT="0" distB="0" distL="114300" distR="114300" simplePos="0" relativeHeight="251662337" behindDoc="1" locked="0" layoutInCell="1" allowOverlap="1" wp14:anchorId="3D2ECDA6" wp14:editId="6DC702DC">
            <wp:simplePos x="0" y="0"/>
            <wp:positionH relativeFrom="column">
              <wp:posOffset>5715</wp:posOffset>
            </wp:positionH>
            <wp:positionV relativeFrom="page">
              <wp:posOffset>6647180</wp:posOffset>
            </wp:positionV>
            <wp:extent cx="6082665" cy="3371215"/>
            <wp:effectExtent l="0" t="0" r="0" b="635"/>
            <wp:wrapTight wrapText="bothSides">
              <wp:wrapPolygon edited="0">
                <wp:start x="0" y="0"/>
                <wp:lineTo x="0" y="21482"/>
                <wp:lineTo x="21512" y="21482"/>
                <wp:lineTo x="21512" y="0"/>
                <wp:lineTo x="0" y="0"/>
              </wp:wrapPolygon>
            </wp:wrapTight>
            <wp:docPr id="332216078"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16078" name="Afbeelding 1" descr="Afbeelding met tafel&#10;&#10;Automatisch gegenereerde beschrijving"/>
                    <pic:cNvPicPr/>
                  </pic:nvPicPr>
                  <pic:blipFill>
                    <a:blip r:embed="rId20">
                      <a:extLst>
                        <a:ext uri="{28A0092B-C50C-407E-A947-70E740481C1C}">
                          <a14:useLocalDpi xmlns:a14="http://schemas.microsoft.com/office/drawing/2010/main" val="0"/>
                        </a:ext>
                      </a:extLst>
                    </a:blip>
                    <a:stretch>
                      <a:fillRect/>
                    </a:stretch>
                  </pic:blipFill>
                  <pic:spPr>
                    <a:xfrm>
                      <a:off x="0" y="0"/>
                      <a:ext cx="6082665" cy="3371215"/>
                    </a:xfrm>
                    <a:prstGeom prst="rect">
                      <a:avLst/>
                    </a:prstGeom>
                  </pic:spPr>
                </pic:pic>
              </a:graphicData>
            </a:graphic>
            <wp14:sizeRelH relativeFrom="margin">
              <wp14:pctWidth>0</wp14:pctWidth>
            </wp14:sizeRelH>
            <wp14:sizeRelV relativeFrom="margin">
              <wp14:pctHeight>0</wp14:pctHeight>
            </wp14:sizeRelV>
          </wp:anchor>
        </w:drawing>
      </w:r>
      <w:r w:rsidRPr="00B77D27">
        <w:rPr>
          <w:rFonts w:cs="Arial"/>
          <w:noProof/>
        </w:rPr>
        <w:drawing>
          <wp:anchor distT="0" distB="0" distL="114300" distR="114300" simplePos="0" relativeHeight="251659265" behindDoc="1" locked="0" layoutInCell="1" allowOverlap="1" wp14:anchorId="355DCBAC" wp14:editId="77E6A153">
            <wp:simplePos x="0" y="0"/>
            <wp:positionH relativeFrom="margin">
              <wp:align>right</wp:align>
            </wp:positionH>
            <wp:positionV relativeFrom="page">
              <wp:posOffset>1359259</wp:posOffset>
            </wp:positionV>
            <wp:extent cx="6188710" cy="5215890"/>
            <wp:effectExtent l="0" t="0" r="2540" b="3810"/>
            <wp:wrapTight wrapText="bothSides">
              <wp:wrapPolygon edited="0">
                <wp:start x="0" y="0"/>
                <wp:lineTo x="0" y="21537"/>
                <wp:lineTo x="21542" y="21537"/>
                <wp:lineTo x="21542" y="0"/>
                <wp:lineTo x="0" y="0"/>
              </wp:wrapPolygon>
            </wp:wrapTight>
            <wp:docPr id="789089360" name="Afbeelding 1" descr="Afbeelding met agend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89360" name="Afbeelding 1" descr="Afbeelding met agenda&#10;&#10;Automatisch gegenereerde beschrijving"/>
                    <pic:cNvPicPr/>
                  </pic:nvPicPr>
                  <pic:blipFill>
                    <a:blip r:embed="rId21">
                      <a:extLst>
                        <a:ext uri="{28A0092B-C50C-407E-A947-70E740481C1C}">
                          <a14:useLocalDpi xmlns:a14="http://schemas.microsoft.com/office/drawing/2010/main" val="0"/>
                        </a:ext>
                      </a:extLst>
                    </a:blip>
                    <a:stretch>
                      <a:fillRect/>
                    </a:stretch>
                  </pic:blipFill>
                  <pic:spPr>
                    <a:xfrm>
                      <a:off x="0" y="0"/>
                      <a:ext cx="6190795" cy="5217813"/>
                    </a:xfrm>
                    <a:prstGeom prst="rect">
                      <a:avLst/>
                    </a:prstGeom>
                  </pic:spPr>
                </pic:pic>
              </a:graphicData>
            </a:graphic>
            <wp14:sizeRelV relativeFrom="margin">
              <wp14:pctHeight>0</wp14:pctHeight>
            </wp14:sizeRelV>
          </wp:anchor>
        </w:drawing>
      </w:r>
      <w:r w:rsidRPr="005E46BA">
        <w:rPr>
          <w:rFonts w:cs="Arial"/>
          <w:noProof/>
        </w:rPr>
        <w:drawing>
          <wp:anchor distT="0" distB="0" distL="114300" distR="114300" simplePos="0" relativeHeight="251660289" behindDoc="1" locked="0" layoutInCell="1" allowOverlap="1" wp14:anchorId="0B5409DE" wp14:editId="072012AC">
            <wp:simplePos x="0" y="0"/>
            <wp:positionH relativeFrom="margin">
              <wp:align>left</wp:align>
            </wp:positionH>
            <wp:positionV relativeFrom="page">
              <wp:posOffset>1137423</wp:posOffset>
            </wp:positionV>
            <wp:extent cx="5215890" cy="288925"/>
            <wp:effectExtent l="0" t="0" r="3810" b="0"/>
            <wp:wrapTight wrapText="bothSides">
              <wp:wrapPolygon edited="0">
                <wp:start x="0" y="0"/>
                <wp:lineTo x="0" y="19938"/>
                <wp:lineTo x="21537" y="19938"/>
                <wp:lineTo x="21537" y="0"/>
                <wp:lineTo x="0" y="0"/>
              </wp:wrapPolygon>
            </wp:wrapTight>
            <wp:docPr id="10510292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029288" name=""/>
                    <pic:cNvPicPr/>
                  </pic:nvPicPr>
                  <pic:blipFill>
                    <a:blip r:embed="rId22">
                      <a:extLst>
                        <a:ext uri="{28A0092B-C50C-407E-A947-70E740481C1C}">
                          <a14:useLocalDpi xmlns:a14="http://schemas.microsoft.com/office/drawing/2010/main" val="0"/>
                        </a:ext>
                      </a:extLst>
                    </a:blip>
                    <a:stretch>
                      <a:fillRect/>
                    </a:stretch>
                  </pic:blipFill>
                  <pic:spPr>
                    <a:xfrm>
                      <a:off x="0" y="0"/>
                      <a:ext cx="5218404" cy="289055"/>
                    </a:xfrm>
                    <a:prstGeom prst="rect">
                      <a:avLst/>
                    </a:prstGeom>
                  </pic:spPr>
                </pic:pic>
              </a:graphicData>
            </a:graphic>
            <wp14:sizeRelH relativeFrom="margin">
              <wp14:pctWidth>0</wp14:pctWidth>
            </wp14:sizeRelH>
          </wp:anchor>
        </w:drawing>
      </w:r>
      <w:r w:rsidR="00A17557" w:rsidRPr="00797556">
        <w:rPr>
          <w:rFonts w:cs="Arial"/>
          <w:noProof/>
        </w:rPr>
        <w:drawing>
          <wp:anchor distT="0" distB="0" distL="114300" distR="114300" simplePos="0" relativeHeight="251661313" behindDoc="1" locked="0" layoutInCell="1" allowOverlap="1" wp14:anchorId="3FBB8557" wp14:editId="13B0E2C9">
            <wp:simplePos x="0" y="0"/>
            <wp:positionH relativeFrom="margin">
              <wp:posOffset>5265807</wp:posOffset>
            </wp:positionH>
            <wp:positionV relativeFrom="margin">
              <wp:posOffset>-35449</wp:posOffset>
            </wp:positionV>
            <wp:extent cx="840105" cy="546735"/>
            <wp:effectExtent l="0" t="0" r="0" b="5715"/>
            <wp:wrapTight wrapText="bothSides">
              <wp:wrapPolygon edited="0">
                <wp:start x="0" y="0"/>
                <wp:lineTo x="0" y="21073"/>
                <wp:lineTo x="21061" y="21073"/>
                <wp:lineTo x="21061" y="0"/>
                <wp:lineTo x="0" y="0"/>
              </wp:wrapPolygon>
            </wp:wrapTight>
            <wp:docPr id="1760541093"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541093" name="Afbeelding 1" descr="Afbeelding met tekst&#10;&#10;Automatisch gegenereerde beschrijving"/>
                    <pic:cNvPicPr/>
                  </pic:nvPicPr>
                  <pic:blipFill>
                    <a:blip r:embed="rId23">
                      <a:extLst>
                        <a:ext uri="{28A0092B-C50C-407E-A947-70E740481C1C}">
                          <a14:useLocalDpi xmlns:a14="http://schemas.microsoft.com/office/drawing/2010/main" val="0"/>
                        </a:ext>
                      </a:extLst>
                    </a:blip>
                    <a:stretch>
                      <a:fillRect/>
                    </a:stretch>
                  </pic:blipFill>
                  <pic:spPr>
                    <a:xfrm>
                      <a:off x="0" y="0"/>
                      <a:ext cx="840105" cy="546735"/>
                    </a:xfrm>
                    <a:prstGeom prst="rect">
                      <a:avLst/>
                    </a:prstGeom>
                  </pic:spPr>
                </pic:pic>
              </a:graphicData>
            </a:graphic>
            <wp14:sizeRelH relativeFrom="margin">
              <wp14:pctWidth>0</wp14:pctWidth>
            </wp14:sizeRelH>
            <wp14:sizeRelV relativeFrom="margin">
              <wp14:pctHeight>0</wp14:pctHeight>
            </wp14:sizeRelV>
          </wp:anchor>
        </w:drawing>
      </w:r>
      <w:r w:rsidR="00E913EA" w:rsidRPr="00F84C36">
        <w:rPr>
          <w:rFonts w:cs="Arial"/>
        </w:rPr>
        <w:t xml:space="preserve">Bijlage </w:t>
      </w:r>
      <w:r w:rsidR="00BB017C" w:rsidRPr="003B148F">
        <w:rPr>
          <w:rFonts w:cs="Arial"/>
        </w:rPr>
        <w:t>I</w:t>
      </w:r>
      <w:r w:rsidR="00E913EA" w:rsidRPr="00F84C36">
        <w:rPr>
          <w:rFonts w:cs="Arial"/>
        </w:rPr>
        <w:t>: Jaarkalender</w:t>
      </w:r>
      <w:r w:rsidR="003D12A4" w:rsidRPr="00F84C36">
        <w:rPr>
          <w:rFonts w:cs="Arial"/>
        </w:rPr>
        <w:t xml:space="preserve"> </w:t>
      </w:r>
      <w:r w:rsidR="001466A1">
        <w:rPr>
          <w:rFonts w:cs="Arial"/>
        </w:rPr>
        <w:t>202</w:t>
      </w:r>
      <w:r w:rsidR="00993000">
        <w:rPr>
          <w:rFonts w:cs="Arial"/>
        </w:rPr>
        <w:t>3</w:t>
      </w:r>
      <w:r w:rsidR="001466A1">
        <w:rPr>
          <w:rFonts w:cs="Arial"/>
        </w:rPr>
        <w:t>/202</w:t>
      </w:r>
      <w:bookmarkEnd w:id="62"/>
      <w:r w:rsidR="00993000">
        <w:rPr>
          <w:rFonts w:cs="Arial"/>
        </w:rPr>
        <w:t>4</w:t>
      </w:r>
      <w:bookmarkEnd w:id="64"/>
    </w:p>
    <w:p w14:paraId="21C2C55D" w14:textId="7F7D6D72" w:rsidR="008869B1" w:rsidRPr="003B148F" w:rsidRDefault="008869B1" w:rsidP="003B148F">
      <w:pPr>
        <w:pStyle w:val="Kop1"/>
        <w:rPr>
          <w:rFonts w:cs="Arial"/>
        </w:rPr>
      </w:pPr>
      <w:bookmarkStart w:id="65" w:name="_Bijlage_II:_Evaluatieformulier"/>
      <w:bookmarkStart w:id="66" w:name="_Toc515532834"/>
      <w:bookmarkStart w:id="67" w:name="_Toc503794330"/>
      <w:bookmarkStart w:id="68" w:name="_Toc143853079"/>
      <w:bookmarkEnd w:id="65"/>
      <w:r w:rsidRPr="00F84C36">
        <w:rPr>
          <w:rFonts w:cs="Arial"/>
        </w:rPr>
        <w:lastRenderedPageBreak/>
        <w:t xml:space="preserve">Bijlage </w:t>
      </w:r>
      <w:r w:rsidR="00BB017C" w:rsidRPr="003B148F">
        <w:rPr>
          <w:rFonts w:cs="Arial"/>
        </w:rPr>
        <w:t>II</w:t>
      </w:r>
      <w:r w:rsidRPr="00F84C36">
        <w:rPr>
          <w:rFonts w:cs="Arial"/>
        </w:rPr>
        <w:t>: Evaluatieformulier stage/</w:t>
      </w:r>
      <w:r w:rsidR="001114EA" w:rsidRPr="00F84C36">
        <w:rPr>
          <w:rFonts w:cs="Arial"/>
        </w:rPr>
        <w:t>BPV</w:t>
      </w:r>
      <w:r w:rsidRPr="00F84C36">
        <w:rPr>
          <w:rFonts w:cs="Arial"/>
        </w:rPr>
        <w:t xml:space="preserve"> (beroepspraktijkvorming) voor praktijkopleiders</w:t>
      </w:r>
      <w:bookmarkEnd w:id="66"/>
      <w:bookmarkEnd w:id="68"/>
    </w:p>
    <w:p w14:paraId="0192F1D2" w14:textId="77777777" w:rsidR="00775687" w:rsidRDefault="00775687" w:rsidP="008869B1">
      <w:pPr>
        <w:rPr>
          <w:rFonts w:cs="Arial"/>
          <w:i/>
        </w:rPr>
      </w:pPr>
    </w:p>
    <w:p w14:paraId="0F52156C" w14:textId="77777777" w:rsidR="00476C11" w:rsidRPr="008226CD" w:rsidRDefault="008869B1" w:rsidP="00476C11">
      <w:pPr>
        <w:rPr>
          <w:rFonts w:cs="Arial"/>
          <w:i/>
        </w:rPr>
      </w:pPr>
      <w:r w:rsidRPr="00F84C36">
        <w:rPr>
          <w:rFonts w:cs="Arial"/>
          <w:i/>
        </w:rPr>
        <w:t>MBO Amersfoort wil graag weten wat er goed gaat en wat er beter kan m.b.t. de stage/</w:t>
      </w:r>
      <w:r w:rsidR="00CC126B" w:rsidRPr="00F84C36">
        <w:rPr>
          <w:rFonts w:cs="Arial"/>
          <w:i/>
        </w:rPr>
        <w:t>BPV</w:t>
      </w:r>
      <w:r w:rsidRPr="00F84C36">
        <w:rPr>
          <w:rFonts w:cs="Arial"/>
          <w:i/>
        </w:rPr>
        <w:t>.</w:t>
      </w:r>
      <w:r w:rsidR="00CC126B" w:rsidRPr="00F84C36">
        <w:rPr>
          <w:rFonts w:cs="Arial"/>
          <w:i/>
        </w:rPr>
        <w:t xml:space="preserve"> </w:t>
      </w:r>
      <w:r w:rsidRPr="00F84C36">
        <w:rPr>
          <w:rFonts w:cs="Arial"/>
          <w:i/>
        </w:rPr>
        <w:t>Dit formulier helpt daarbij.</w:t>
      </w:r>
      <w:r w:rsidR="00CC126B" w:rsidRPr="00F84C36">
        <w:rPr>
          <w:rFonts w:cs="Arial"/>
          <w:i/>
        </w:rPr>
        <w:t xml:space="preserve"> </w:t>
      </w:r>
      <w:r w:rsidRPr="00F84C36">
        <w:rPr>
          <w:rFonts w:cs="Arial"/>
          <w:i/>
        </w:rPr>
        <w:t xml:space="preserve">MBO Amersfoort zal namen niet gebruiken in verslagen en in gesprekken met anderen buiten onze school. </w:t>
      </w:r>
      <w:r w:rsidR="00476C11">
        <w:rPr>
          <w:rFonts w:cs="Arial"/>
          <w:i/>
        </w:rPr>
        <w:t xml:space="preserve">Wilt u dit formulier graag digitaal invullen? Klik </w:t>
      </w:r>
      <w:hyperlink r:id="rId24" w:history="1">
        <w:r w:rsidR="00476C11" w:rsidRPr="007901FB">
          <w:rPr>
            <w:rStyle w:val="Hyperlink"/>
            <w:rFonts w:cs="Arial"/>
            <w:i/>
          </w:rPr>
          <w:t>hier</w:t>
        </w:r>
      </w:hyperlink>
      <w:r w:rsidR="00476C11">
        <w:rPr>
          <w:rFonts w:cs="Arial"/>
          <w:i/>
        </w:rPr>
        <w:t xml:space="preserve"> of ga naar </w:t>
      </w:r>
      <w:r w:rsidR="00476C11" w:rsidRPr="00A55E79">
        <w:rPr>
          <w:rFonts w:cs="Arial"/>
          <w:i/>
        </w:rPr>
        <w:t>https://forms.office.com/r/hYPcXM73DL</w:t>
      </w:r>
      <w:r w:rsidR="00476C11">
        <w:rPr>
          <w:rFonts w:cs="Arial"/>
          <w:i/>
        </w:rPr>
        <w:t>.</w:t>
      </w:r>
    </w:p>
    <w:p w14:paraId="30F90BB5" w14:textId="77777777" w:rsidR="008869B1" w:rsidRPr="00F84C36" w:rsidRDefault="008869B1" w:rsidP="008869B1">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26"/>
        <w:gridCol w:w="1224"/>
        <w:gridCol w:w="2550"/>
        <w:gridCol w:w="284"/>
        <w:gridCol w:w="283"/>
        <w:gridCol w:w="567"/>
        <w:gridCol w:w="496"/>
        <w:gridCol w:w="71"/>
        <w:gridCol w:w="567"/>
        <w:gridCol w:w="713"/>
      </w:tblGrid>
      <w:tr w:rsidR="008869B1" w:rsidRPr="00F84C36" w14:paraId="5D2285BA" w14:textId="77777777" w:rsidTr="00EF3374">
        <w:trPr>
          <w:trHeight w:val="397"/>
        </w:trPr>
        <w:tc>
          <w:tcPr>
            <w:tcW w:w="1383" w:type="dxa"/>
            <w:shd w:val="clear" w:color="auto" w:fill="auto"/>
            <w:vAlign w:val="center"/>
          </w:tcPr>
          <w:p w14:paraId="5D42DBBE" w14:textId="77777777" w:rsidR="008869B1" w:rsidRPr="00F84C36" w:rsidRDefault="008869B1" w:rsidP="00EF3374">
            <w:pPr>
              <w:rPr>
                <w:rFonts w:cs="Arial"/>
                <w:sz w:val="18"/>
              </w:rPr>
            </w:pPr>
            <w:r w:rsidRPr="00F84C36">
              <w:rPr>
                <w:rFonts w:cs="Arial"/>
                <w:sz w:val="18"/>
              </w:rPr>
              <w:t>Datum:</w:t>
            </w:r>
          </w:p>
        </w:tc>
        <w:tc>
          <w:tcPr>
            <w:tcW w:w="2550" w:type="dxa"/>
            <w:gridSpan w:val="2"/>
            <w:shd w:val="clear" w:color="auto" w:fill="auto"/>
            <w:vAlign w:val="center"/>
          </w:tcPr>
          <w:p w14:paraId="68F502AE" w14:textId="77777777" w:rsidR="008869B1" w:rsidRPr="00F84C36" w:rsidRDefault="008869B1" w:rsidP="00EF3374">
            <w:pPr>
              <w:rPr>
                <w:rFonts w:cs="Arial"/>
                <w:sz w:val="18"/>
              </w:rPr>
            </w:pPr>
          </w:p>
        </w:tc>
        <w:tc>
          <w:tcPr>
            <w:tcW w:w="2834" w:type="dxa"/>
            <w:gridSpan w:val="2"/>
            <w:tcBorders>
              <w:top w:val="single" w:sz="4" w:space="0" w:color="auto"/>
              <w:bottom w:val="single" w:sz="4" w:space="0" w:color="auto"/>
              <w:right w:val="single" w:sz="4" w:space="0" w:color="auto"/>
            </w:tcBorders>
            <w:shd w:val="clear" w:color="auto" w:fill="auto"/>
            <w:vAlign w:val="center"/>
          </w:tcPr>
          <w:p w14:paraId="1A74B451" w14:textId="77777777" w:rsidR="008869B1" w:rsidRPr="00F84C36" w:rsidRDefault="008869B1" w:rsidP="00EF3374">
            <w:pPr>
              <w:rPr>
                <w:rFonts w:cs="Arial"/>
                <w:sz w:val="18"/>
              </w:rPr>
            </w:pPr>
            <w:r w:rsidRPr="00F84C36">
              <w:rPr>
                <w:rFonts w:cs="Arial"/>
                <w:sz w:val="18"/>
              </w:rPr>
              <w:t>Naam student:</w:t>
            </w:r>
          </w:p>
        </w:tc>
        <w:tc>
          <w:tcPr>
            <w:tcW w:w="26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363882" w14:textId="77777777" w:rsidR="008869B1" w:rsidRPr="00F84C36" w:rsidRDefault="008869B1" w:rsidP="00EF3374">
            <w:pPr>
              <w:rPr>
                <w:rFonts w:cs="Arial"/>
                <w:sz w:val="18"/>
              </w:rPr>
            </w:pPr>
          </w:p>
        </w:tc>
      </w:tr>
      <w:tr w:rsidR="008869B1" w:rsidRPr="00F84C36" w14:paraId="06657404" w14:textId="77777777" w:rsidTr="00EF3374">
        <w:trPr>
          <w:trHeight w:val="397"/>
        </w:trPr>
        <w:tc>
          <w:tcPr>
            <w:tcW w:w="1383" w:type="dxa"/>
            <w:shd w:val="clear" w:color="auto" w:fill="auto"/>
            <w:vAlign w:val="center"/>
          </w:tcPr>
          <w:p w14:paraId="10711ABF" w14:textId="77777777" w:rsidR="008869B1" w:rsidRPr="00F84C36" w:rsidRDefault="008869B1" w:rsidP="00EF3374">
            <w:pPr>
              <w:rPr>
                <w:rFonts w:cs="Arial"/>
                <w:sz w:val="18"/>
              </w:rPr>
            </w:pPr>
            <w:r w:rsidRPr="00F84C36">
              <w:rPr>
                <w:rFonts w:cs="Arial"/>
                <w:sz w:val="18"/>
              </w:rPr>
              <w:t xml:space="preserve">Naam: </w:t>
            </w:r>
          </w:p>
        </w:tc>
        <w:tc>
          <w:tcPr>
            <w:tcW w:w="2550" w:type="dxa"/>
            <w:gridSpan w:val="2"/>
            <w:shd w:val="clear" w:color="auto" w:fill="auto"/>
            <w:vAlign w:val="center"/>
          </w:tcPr>
          <w:p w14:paraId="5E1BD39F" w14:textId="77777777" w:rsidR="008869B1" w:rsidRPr="00F84C36" w:rsidRDefault="008869B1" w:rsidP="00EF3374">
            <w:pPr>
              <w:rPr>
                <w:rFonts w:cs="Arial"/>
                <w:sz w:val="18"/>
              </w:rPr>
            </w:pPr>
          </w:p>
        </w:tc>
        <w:tc>
          <w:tcPr>
            <w:tcW w:w="2834" w:type="dxa"/>
            <w:gridSpan w:val="2"/>
            <w:tcBorders>
              <w:top w:val="single" w:sz="4" w:space="0" w:color="auto"/>
            </w:tcBorders>
            <w:shd w:val="clear" w:color="auto" w:fill="auto"/>
            <w:vAlign w:val="center"/>
          </w:tcPr>
          <w:p w14:paraId="6C926A7A" w14:textId="77777777" w:rsidR="008869B1" w:rsidRPr="00F84C36" w:rsidRDefault="008869B1" w:rsidP="00EF3374">
            <w:pPr>
              <w:rPr>
                <w:rFonts w:cs="Arial"/>
                <w:sz w:val="18"/>
              </w:rPr>
            </w:pPr>
            <w:r w:rsidRPr="00F84C36">
              <w:rPr>
                <w:rFonts w:cs="Arial"/>
                <w:sz w:val="18"/>
              </w:rPr>
              <w:t>Naam van zijn/haar opleiding:</w:t>
            </w:r>
          </w:p>
        </w:tc>
        <w:tc>
          <w:tcPr>
            <w:tcW w:w="2697" w:type="dxa"/>
            <w:gridSpan w:val="6"/>
            <w:tcBorders>
              <w:top w:val="single" w:sz="4" w:space="0" w:color="auto"/>
              <w:bottom w:val="single" w:sz="4" w:space="0" w:color="auto"/>
            </w:tcBorders>
            <w:shd w:val="clear" w:color="auto" w:fill="auto"/>
            <w:vAlign w:val="center"/>
          </w:tcPr>
          <w:p w14:paraId="480BC3DB" w14:textId="77777777" w:rsidR="008869B1" w:rsidRPr="00F84C36" w:rsidRDefault="008869B1" w:rsidP="00EF3374">
            <w:pPr>
              <w:rPr>
                <w:rFonts w:cs="Arial"/>
                <w:sz w:val="18"/>
              </w:rPr>
            </w:pPr>
          </w:p>
        </w:tc>
      </w:tr>
      <w:tr w:rsidR="008869B1" w:rsidRPr="00F84C36" w14:paraId="0069D6C2" w14:textId="77777777" w:rsidTr="00EF3374">
        <w:trPr>
          <w:trHeight w:val="397"/>
        </w:trPr>
        <w:tc>
          <w:tcPr>
            <w:tcW w:w="1383" w:type="dxa"/>
            <w:tcBorders>
              <w:bottom w:val="single" w:sz="4" w:space="0" w:color="auto"/>
            </w:tcBorders>
            <w:shd w:val="clear" w:color="auto" w:fill="auto"/>
            <w:vAlign w:val="center"/>
          </w:tcPr>
          <w:p w14:paraId="7D206D8E" w14:textId="2CCDFFE0" w:rsidR="008869B1" w:rsidRPr="00F84C36" w:rsidRDefault="008869B1" w:rsidP="00EF3374">
            <w:pPr>
              <w:rPr>
                <w:rFonts w:cs="Arial"/>
                <w:sz w:val="18"/>
              </w:rPr>
            </w:pPr>
            <w:r w:rsidRPr="00F84C36">
              <w:rPr>
                <w:rFonts w:cs="Arial"/>
                <w:sz w:val="18"/>
              </w:rPr>
              <w:t xml:space="preserve">Naam </w:t>
            </w:r>
            <w:r w:rsidR="00E6106E" w:rsidRPr="00F84C36">
              <w:rPr>
                <w:rFonts w:cs="Arial"/>
                <w:sz w:val="18"/>
              </w:rPr>
              <w:t>leer</w:t>
            </w:r>
            <w:r w:rsidRPr="00F84C36">
              <w:rPr>
                <w:rFonts w:cs="Arial"/>
                <w:sz w:val="18"/>
              </w:rPr>
              <w:t>bedrijf:</w:t>
            </w:r>
          </w:p>
        </w:tc>
        <w:tc>
          <w:tcPr>
            <w:tcW w:w="2550" w:type="dxa"/>
            <w:gridSpan w:val="2"/>
            <w:tcBorders>
              <w:bottom w:val="single" w:sz="4" w:space="0" w:color="auto"/>
            </w:tcBorders>
            <w:shd w:val="clear" w:color="auto" w:fill="auto"/>
            <w:vAlign w:val="center"/>
          </w:tcPr>
          <w:p w14:paraId="6017D1F3" w14:textId="77777777" w:rsidR="008869B1" w:rsidRPr="00F84C36" w:rsidRDefault="008869B1" w:rsidP="00EF3374">
            <w:pPr>
              <w:rPr>
                <w:rFonts w:cs="Arial"/>
                <w:sz w:val="18"/>
              </w:rPr>
            </w:pPr>
          </w:p>
        </w:tc>
        <w:tc>
          <w:tcPr>
            <w:tcW w:w="2834" w:type="dxa"/>
            <w:gridSpan w:val="2"/>
            <w:shd w:val="clear" w:color="auto" w:fill="auto"/>
            <w:vAlign w:val="center"/>
          </w:tcPr>
          <w:p w14:paraId="0CDE50BD" w14:textId="77777777" w:rsidR="008869B1" w:rsidRPr="00F84C36" w:rsidRDefault="008869B1" w:rsidP="00EF3374">
            <w:pPr>
              <w:rPr>
                <w:rFonts w:cs="Arial"/>
                <w:sz w:val="18"/>
              </w:rPr>
            </w:pPr>
            <w:r w:rsidRPr="00F84C36">
              <w:rPr>
                <w:rFonts w:cs="Arial"/>
                <w:sz w:val="18"/>
              </w:rPr>
              <w:t>Leerweg:</w:t>
            </w:r>
          </w:p>
        </w:tc>
        <w:tc>
          <w:tcPr>
            <w:tcW w:w="1346" w:type="dxa"/>
            <w:gridSpan w:val="3"/>
            <w:tcBorders>
              <w:right w:val="nil"/>
            </w:tcBorders>
            <w:shd w:val="clear" w:color="auto" w:fill="auto"/>
            <w:vAlign w:val="center"/>
          </w:tcPr>
          <w:p w14:paraId="47CC26FF" w14:textId="4AC49F39" w:rsidR="008869B1" w:rsidRPr="00F84C36" w:rsidRDefault="008869B1" w:rsidP="00EF3374">
            <w:pPr>
              <w:rPr>
                <w:rFonts w:cs="Arial"/>
                <w:sz w:val="18"/>
              </w:rPr>
            </w:pPr>
            <w:r w:rsidRPr="00F84C36">
              <w:rPr>
                <w:rFonts w:cs="Arial"/>
                <w:sz w:val="18"/>
              </w:rPr>
              <w:t xml:space="preserve">O </w:t>
            </w:r>
            <w:r w:rsidR="00E6106E" w:rsidRPr="00F84C36">
              <w:rPr>
                <w:rFonts w:cs="Arial"/>
                <w:sz w:val="18"/>
              </w:rPr>
              <w:t>BOL</w:t>
            </w:r>
            <w:r w:rsidRPr="00F84C36">
              <w:rPr>
                <w:rFonts w:cs="Arial"/>
                <w:sz w:val="18"/>
              </w:rPr>
              <w:t xml:space="preserve">               </w:t>
            </w:r>
          </w:p>
        </w:tc>
        <w:tc>
          <w:tcPr>
            <w:tcW w:w="1351" w:type="dxa"/>
            <w:gridSpan w:val="3"/>
            <w:tcBorders>
              <w:left w:val="nil"/>
            </w:tcBorders>
            <w:shd w:val="clear" w:color="auto" w:fill="auto"/>
            <w:vAlign w:val="center"/>
          </w:tcPr>
          <w:p w14:paraId="7E00D149" w14:textId="2C304713" w:rsidR="008869B1" w:rsidRPr="00F84C36" w:rsidRDefault="008869B1" w:rsidP="00EF3374">
            <w:pPr>
              <w:rPr>
                <w:rFonts w:cs="Arial"/>
                <w:sz w:val="18"/>
              </w:rPr>
            </w:pPr>
            <w:r w:rsidRPr="00F84C36">
              <w:rPr>
                <w:rFonts w:cs="Arial"/>
                <w:sz w:val="18"/>
              </w:rPr>
              <w:t xml:space="preserve">O </w:t>
            </w:r>
            <w:r w:rsidR="00E6106E" w:rsidRPr="00F84C36">
              <w:rPr>
                <w:rFonts w:cs="Arial"/>
                <w:sz w:val="18"/>
              </w:rPr>
              <w:t>BBL</w:t>
            </w:r>
          </w:p>
        </w:tc>
      </w:tr>
      <w:tr w:rsidR="008869B1" w:rsidRPr="00F84C36" w14:paraId="2AEBDDB1" w14:textId="77777777" w:rsidTr="00EF3374">
        <w:trPr>
          <w:trHeight w:val="397"/>
        </w:trPr>
        <w:tc>
          <w:tcPr>
            <w:tcW w:w="1383" w:type="dxa"/>
            <w:tcBorders>
              <w:left w:val="nil"/>
              <w:bottom w:val="nil"/>
              <w:right w:val="nil"/>
            </w:tcBorders>
            <w:shd w:val="clear" w:color="auto" w:fill="auto"/>
            <w:vAlign w:val="center"/>
          </w:tcPr>
          <w:p w14:paraId="7760800E" w14:textId="77777777" w:rsidR="008869B1" w:rsidRPr="00F84C36" w:rsidRDefault="008869B1" w:rsidP="00EF3374">
            <w:pPr>
              <w:rPr>
                <w:rFonts w:cs="Arial"/>
                <w:sz w:val="18"/>
              </w:rPr>
            </w:pPr>
          </w:p>
        </w:tc>
        <w:tc>
          <w:tcPr>
            <w:tcW w:w="1326" w:type="dxa"/>
            <w:tcBorders>
              <w:left w:val="nil"/>
              <w:bottom w:val="nil"/>
              <w:right w:val="nil"/>
            </w:tcBorders>
            <w:shd w:val="clear" w:color="auto" w:fill="auto"/>
            <w:vAlign w:val="center"/>
          </w:tcPr>
          <w:p w14:paraId="4C1D800A" w14:textId="77777777" w:rsidR="008869B1" w:rsidRPr="00F84C36" w:rsidRDefault="008869B1" w:rsidP="00EF3374">
            <w:pPr>
              <w:rPr>
                <w:rFonts w:cs="Arial"/>
                <w:sz w:val="18"/>
              </w:rPr>
            </w:pPr>
          </w:p>
        </w:tc>
        <w:tc>
          <w:tcPr>
            <w:tcW w:w="1224" w:type="dxa"/>
            <w:tcBorders>
              <w:left w:val="nil"/>
              <w:bottom w:val="nil"/>
            </w:tcBorders>
            <w:shd w:val="clear" w:color="auto" w:fill="auto"/>
            <w:vAlign w:val="center"/>
          </w:tcPr>
          <w:p w14:paraId="22C5D787" w14:textId="77777777" w:rsidR="008869B1" w:rsidRPr="00F84C36" w:rsidRDefault="008869B1" w:rsidP="00EF3374">
            <w:pPr>
              <w:rPr>
                <w:rFonts w:cs="Arial"/>
                <w:sz w:val="18"/>
              </w:rPr>
            </w:pPr>
          </w:p>
        </w:tc>
        <w:tc>
          <w:tcPr>
            <w:tcW w:w="2834" w:type="dxa"/>
            <w:gridSpan w:val="2"/>
            <w:shd w:val="clear" w:color="auto" w:fill="auto"/>
            <w:vAlign w:val="center"/>
          </w:tcPr>
          <w:p w14:paraId="1AEA0BFE" w14:textId="3B2C9D45" w:rsidR="008869B1" w:rsidRPr="00F84C36" w:rsidRDefault="008869B1" w:rsidP="00EF3374">
            <w:pPr>
              <w:rPr>
                <w:rFonts w:cs="Arial"/>
                <w:sz w:val="18"/>
              </w:rPr>
            </w:pPr>
            <w:r w:rsidRPr="00F84C36">
              <w:rPr>
                <w:rFonts w:cs="Arial"/>
                <w:sz w:val="18"/>
              </w:rPr>
              <w:t xml:space="preserve">Naam </w:t>
            </w:r>
            <w:r w:rsidR="00E6106E" w:rsidRPr="00F84C36">
              <w:rPr>
                <w:rFonts w:cs="Arial"/>
                <w:sz w:val="18"/>
              </w:rPr>
              <w:t>SLB’er</w:t>
            </w:r>
            <w:r w:rsidRPr="00F84C36">
              <w:rPr>
                <w:rFonts w:cs="Arial"/>
                <w:sz w:val="18"/>
              </w:rPr>
              <w:t xml:space="preserve"> school:</w:t>
            </w:r>
          </w:p>
        </w:tc>
        <w:tc>
          <w:tcPr>
            <w:tcW w:w="2697" w:type="dxa"/>
            <w:gridSpan w:val="6"/>
            <w:shd w:val="clear" w:color="auto" w:fill="auto"/>
            <w:vAlign w:val="center"/>
          </w:tcPr>
          <w:p w14:paraId="1FDAE0B9" w14:textId="77777777" w:rsidR="008869B1" w:rsidRPr="00F84C36" w:rsidRDefault="008869B1" w:rsidP="00EF3374">
            <w:pPr>
              <w:rPr>
                <w:rFonts w:cs="Arial"/>
                <w:sz w:val="18"/>
              </w:rPr>
            </w:pPr>
          </w:p>
        </w:tc>
      </w:tr>
      <w:tr w:rsidR="008869B1" w:rsidRPr="00F84C36" w14:paraId="10D84E4F" w14:textId="77777777" w:rsidTr="00EF3374">
        <w:trPr>
          <w:trHeight w:val="397"/>
        </w:trPr>
        <w:tc>
          <w:tcPr>
            <w:tcW w:w="6483" w:type="dxa"/>
            <w:gridSpan w:val="4"/>
            <w:shd w:val="clear" w:color="auto" w:fill="auto"/>
            <w:vAlign w:val="center"/>
          </w:tcPr>
          <w:p w14:paraId="35A4A9E4" w14:textId="77777777" w:rsidR="008869B1" w:rsidRPr="00F84C36" w:rsidRDefault="008869B1" w:rsidP="00EF3374">
            <w:pPr>
              <w:rPr>
                <w:rFonts w:cs="Arial"/>
              </w:rPr>
            </w:pPr>
            <w:r w:rsidRPr="00F84C36">
              <w:rPr>
                <w:rFonts w:cs="Arial"/>
              </w:rPr>
              <w:t>Graag een toelichting op de achterzijde bij tips en tops.</w:t>
            </w:r>
          </w:p>
        </w:tc>
        <w:tc>
          <w:tcPr>
            <w:tcW w:w="2981" w:type="dxa"/>
            <w:gridSpan w:val="7"/>
            <w:shd w:val="clear" w:color="auto" w:fill="auto"/>
            <w:vAlign w:val="center"/>
          </w:tcPr>
          <w:p w14:paraId="09165A76" w14:textId="77777777" w:rsidR="008869B1" w:rsidRPr="00F84C36" w:rsidRDefault="008869B1" w:rsidP="00EF3374">
            <w:pPr>
              <w:rPr>
                <w:rFonts w:cs="Arial"/>
              </w:rPr>
            </w:pPr>
            <w:r w:rsidRPr="00F84C36">
              <w:rPr>
                <w:rFonts w:cs="Arial"/>
              </w:rPr>
              <w:t xml:space="preserve">- -      = zeer ontevreden </w:t>
            </w:r>
          </w:p>
          <w:p w14:paraId="3999110C" w14:textId="77777777" w:rsidR="008869B1" w:rsidRPr="00F84C36" w:rsidRDefault="008869B1" w:rsidP="00EF3374">
            <w:pPr>
              <w:rPr>
                <w:rFonts w:cs="Arial"/>
              </w:rPr>
            </w:pPr>
            <w:r w:rsidRPr="00F84C36">
              <w:rPr>
                <w:rFonts w:cs="Arial"/>
              </w:rPr>
              <w:t>-        = ontevreden</w:t>
            </w:r>
          </w:p>
          <w:p w14:paraId="402FCB55" w14:textId="77777777" w:rsidR="008869B1" w:rsidRPr="00F84C36" w:rsidRDefault="008869B1" w:rsidP="00EF3374">
            <w:pPr>
              <w:rPr>
                <w:rFonts w:cs="Arial"/>
              </w:rPr>
            </w:pPr>
            <w:r w:rsidRPr="00F84C36">
              <w:rPr>
                <w:rFonts w:cs="Arial"/>
              </w:rPr>
              <w:t>+       = tevreden</w:t>
            </w:r>
          </w:p>
          <w:p w14:paraId="04984AC8" w14:textId="77777777" w:rsidR="008869B1" w:rsidRPr="00F84C36" w:rsidRDefault="008869B1" w:rsidP="00EF3374">
            <w:pPr>
              <w:rPr>
                <w:rFonts w:cs="Arial"/>
              </w:rPr>
            </w:pPr>
            <w:r w:rsidRPr="00F84C36">
              <w:rPr>
                <w:rFonts w:cs="Arial"/>
              </w:rPr>
              <w:t>++     = zeer tevreden</w:t>
            </w:r>
          </w:p>
          <w:p w14:paraId="61799865" w14:textId="77777777" w:rsidR="008869B1" w:rsidRPr="00F84C36" w:rsidRDefault="008869B1" w:rsidP="00EF3374">
            <w:pPr>
              <w:rPr>
                <w:rFonts w:cs="Arial"/>
              </w:rPr>
            </w:pPr>
            <w:r w:rsidRPr="00F84C36">
              <w:rPr>
                <w:rFonts w:cs="Arial"/>
              </w:rPr>
              <w:t>n.v.t. = niet van toepassing</w:t>
            </w:r>
          </w:p>
        </w:tc>
      </w:tr>
      <w:tr w:rsidR="008869B1" w:rsidRPr="00F84C36" w14:paraId="5CF2D21C" w14:textId="77777777" w:rsidTr="00EF3374">
        <w:trPr>
          <w:trHeight w:val="397"/>
        </w:trPr>
        <w:tc>
          <w:tcPr>
            <w:tcW w:w="6483" w:type="dxa"/>
            <w:gridSpan w:val="4"/>
            <w:shd w:val="clear" w:color="auto" w:fill="FFC000"/>
            <w:vAlign w:val="center"/>
          </w:tcPr>
          <w:p w14:paraId="5540EA97" w14:textId="5796E17C" w:rsidR="008869B1" w:rsidRPr="00F84C36" w:rsidRDefault="008869B1" w:rsidP="00EF3374">
            <w:pPr>
              <w:rPr>
                <w:rFonts w:cs="Arial"/>
              </w:rPr>
            </w:pPr>
            <w:r w:rsidRPr="00F84C36">
              <w:rPr>
                <w:rFonts w:cs="Arial"/>
              </w:rPr>
              <w:t>Hoe tevreden ben</w:t>
            </w:r>
            <w:r w:rsidR="00D2468A" w:rsidRPr="00F84C36">
              <w:rPr>
                <w:rFonts w:cs="Arial"/>
              </w:rPr>
              <w:t xml:space="preserve"> je </w:t>
            </w:r>
            <w:r w:rsidRPr="00F84C36">
              <w:rPr>
                <w:rFonts w:cs="Arial"/>
              </w:rPr>
              <w:t>over:</w:t>
            </w:r>
          </w:p>
        </w:tc>
        <w:tc>
          <w:tcPr>
            <w:tcW w:w="567" w:type="dxa"/>
            <w:gridSpan w:val="2"/>
            <w:shd w:val="clear" w:color="auto" w:fill="FFC000"/>
            <w:vAlign w:val="center"/>
          </w:tcPr>
          <w:p w14:paraId="36747E0B" w14:textId="77777777" w:rsidR="008869B1" w:rsidRPr="00F84C36" w:rsidRDefault="008869B1" w:rsidP="00EF3374">
            <w:pPr>
              <w:rPr>
                <w:rFonts w:cs="Arial"/>
              </w:rPr>
            </w:pPr>
            <w:r w:rsidRPr="00F84C36">
              <w:rPr>
                <w:rFonts w:cs="Arial"/>
              </w:rPr>
              <w:t>- -</w:t>
            </w:r>
          </w:p>
        </w:tc>
        <w:tc>
          <w:tcPr>
            <w:tcW w:w="567" w:type="dxa"/>
            <w:shd w:val="clear" w:color="auto" w:fill="FFC000"/>
            <w:vAlign w:val="center"/>
          </w:tcPr>
          <w:p w14:paraId="2E144802" w14:textId="77777777" w:rsidR="008869B1" w:rsidRPr="00F84C36" w:rsidRDefault="008869B1" w:rsidP="00EF3374">
            <w:pPr>
              <w:rPr>
                <w:rFonts w:cs="Arial"/>
              </w:rPr>
            </w:pPr>
            <w:r w:rsidRPr="00F84C36">
              <w:rPr>
                <w:rFonts w:cs="Arial"/>
              </w:rPr>
              <w:t>-</w:t>
            </w:r>
          </w:p>
        </w:tc>
        <w:tc>
          <w:tcPr>
            <w:tcW w:w="567" w:type="dxa"/>
            <w:gridSpan w:val="2"/>
            <w:shd w:val="clear" w:color="auto" w:fill="FFC000"/>
            <w:vAlign w:val="center"/>
          </w:tcPr>
          <w:p w14:paraId="5B1B50AA" w14:textId="77777777" w:rsidR="008869B1" w:rsidRPr="00F84C36" w:rsidRDefault="008869B1" w:rsidP="00EF3374">
            <w:pPr>
              <w:rPr>
                <w:rFonts w:cs="Arial"/>
              </w:rPr>
            </w:pPr>
            <w:r w:rsidRPr="00F84C36">
              <w:rPr>
                <w:rFonts w:cs="Arial"/>
              </w:rPr>
              <w:t>+</w:t>
            </w:r>
          </w:p>
        </w:tc>
        <w:tc>
          <w:tcPr>
            <w:tcW w:w="567" w:type="dxa"/>
            <w:shd w:val="clear" w:color="auto" w:fill="FFC000"/>
            <w:vAlign w:val="center"/>
          </w:tcPr>
          <w:p w14:paraId="41F25EBA" w14:textId="77777777" w:rsidR="008869B1" w:rsidRPr="00F84C36" w:rsidRDefault="008869B1" w:rsidP="00EF3374">
            <w:pPr>
              <w:rPr>
                <w:rFonts w:cs="Arial"/>
              </w:rPr>
            </w:pPr>
            <w:r w:rsidRPr="00F84C36">
              <w:rPr>
                <w:rFonts w:cs="Arial"/>
              </w:rPr>
              <w:t>++</w:t>
            </w:r>
          </w:p>
        </w:tc>
        <w:tc>
          <w:tcPr>
            <w:tcW w:w="713" w:type="dxa"/>
            <w:shd w:val="clear" w:color="auto" w:fill="FFC000"/>
            <w:vAlign w:val="center"/>
          </w:tcPr>
          <w:p w14:paraId="0A28DEAA" w14:textId="77777777" w:rsidR="008869B1" w:rsidRPr="00F84C36" w:rsidRDefault="008869B1" w:rsidP="00EF3374">
            <w:pPr>
              <w:rPr>
                <w:rFonts w:cs="Arial"/>
              </w:rPr>
            </w:pPr>
            <w:r w:rsidRPr="00F84C36">
              <w:rPr>
                <w:rFonts w:cs="Arial"/>
              </w:rPr>
              <w:t>n.v.t.</w:t>
            </w:r>
          </w:p>
        </w:tc>
      </w:tr>
      <w:tr w:rsidR="008869B1" w:rsidRPr="00F84C36" w14:paraId="3D22C35A" w14:textId="77777777" w:rsidTr="00EF3374">
        <w:trPr>
          <w:trHeight w:val="397"/>
        </w:trPr>
        <w:tc>
          <w:tcPr>
            <w:tcW w:w="6483" w:type="dxa"/>
            <w:gridSpan w:val="4"/>
            <w:shd w:val="clear" w:color="auto" w:fill="auto"/>
            <w:vAlign w:val="center"/>
          </w:tcPr>
          <w:p w14:paraId="6A735868" w14:textId="6F550F45" w:rsidR="008869B1" w:rsidRPr="00F84C36" w:rsidRDefault="008869B1" w:rsidP="008869B1">
            <w:pPr>
              <w:pStyle w:val="Lijstalinea"/>
              <w:numPr>
                <w:ilvl w:val="0"/>
                <w:numId w:val="29"/>
              </w:numPr>
              <w:ind w:left="313"/>
              <w:rPr>
                <w:rFonts w:cs="Arial"/>
              </w:rPr>
            </w:pPr>
            <w:r w:rsidRPr="00F84C36">
              <w:rPr>
                <w:rFonts w:cs="Arial"/>
              </w:rPr>
              <w:t>de informatie van</w:t>
            </w:r>
            <w:r w:rsidR="00711451" w:rsidRPr="00F84C36">
              <w:rPr>
                <w:rFonts w:cs="Arial"/>
              </w:rPr>
              <w:t>uit</w:t>
            </w:r>
            <w:r w:rsidRPr="00F84C36">
              <w:rPr>
                <w:rFonts w:cs="Arial"/>
              </w:rPr>
              <w:t xml:space="preserve"> school </w:t>
            </w:r>
          </w:p>
        </w:tc>
        <w:tc>
          <w:tcPr>
            <w:tcW w:w="567" w:type="dxa"/>
            <w:gridSpan w:val="2"/>
            <w:shd w:val="clear" w:color="auto" w:fill="auto"/>
          </w:tcPr>
          <w:p w14:paraId="66137E9F" w14:textId="77777777" w:rsidR="008869B1" w:rsidRPr="00F84C36" w:rsidRDefault="008869B1" w:rsidP="00EF3374">
            <w:pPr>
              <w:rPr>
                <w:rFonts w:cs="Arial"/>
              </w:rPr>
            </w:pPr>
          </w:p>
        </w:tc>
        <w:tc>
          <w:tcPr>
            <w:tcW w:w="567" w:type="dxa"/>
            <w:shd w:val="clear" w:color="auto" w:fill="auto"/>
          </w:tcPr>
          <w:p w14:paraId="14ED88BC" w14:textId="77777777" w:rsidR="008869B1" w:rsidRPr="00F84C36" w:rsidRDefault="008869B1" w:rsidP="00EF3374">
            <w:pPr>
              <w:rPr>
                <w:rFonts w:cs="Arial"/>
              </w:rPr>
            </w:pPr>
          </w:p>
        </w:tc>
        <w:tc>
          <w:tcPr>
            <w:tcW w:w="567" w:type="dxa"/>
            <w:gridSpan w:val="2"/>
            <w:shd w:val="clear" w:color="auto" w:fill="auto"/>
          </w:tcPr>
          <w:p w14:paraId="77A34825" w14:textId="77777777" w:rsidR="008869B1" w:rsidRPr="00F84C36" w:rsidRDefault="008869B1" w:rsidP="00EF3374">
            <w:pPr>
              <w:rPr>
                <w:rFonts w:cs="Arial"/>
              </w:rPr>
            </w:pPr>
          </w:p>
        </w:tc>
        <w:tc>
          <w:tcPr>
            <w:tcW w:w="567" w:type="dxa"/>
            <w:shd w:val="clear" w:color="auto" w:fill="auto"/>
          </w:tcPr>
          <w:p w14:paraId="4E13A7F4" w14:textId="77777777" w:rsidR="008869B1" w:rsidRPr="00F84C36" w:rsidRDefault="008869B1" w:rsidP="00EF3374">
            <w:pPr>
              <w:rPr>
                <w:rFonts w:cs="Arial"/>
              </w:rPr>
            </w:pPr>
          </w:p>
        </w:tc>
        <w:tc>
          <w:tcPr>
            <w:tcW w:w="713" w:type="dxa"/>
            <w:shd w:val="clear" w:color="auto" w:fill="auto"/>
          </w:tcPr>
          <w:p w14:paraId="631F26DC" w14:textId="77777777" w:rsidR="008869B1" w:rsidRPr="00F84C36" w:rsidRDefault="008869B1" w:rsidP="00EF3374">
            <w:pPr>
              <w:rPr>
                <w:rFonts w:cs="Arial"/>
              </w:rPr>
            </w:pPr>
          </w:p>
        </w:tc>
      </w:tr>
      <w:tr w:rsidR="008869B1" w:rsidRPr="00F84C36" w14:paraId="6FAA4FE0" w14:textId="77777777" w:rsidTr="00EF3374">
        <w:trPr>
          <w:trHeight w:val="397"/>
        </w:trPr>
        <w:tc>
          <w:tcPr>
            <w:tcW w:w="6483" w:type="dxa"/>
            <w:gridSpan w:val="4"/>
            <w:shd w:val="clear" w:color="auto" w:fill="auto"/>
            <w:vAlign w:val="center"/>
          </w:tcPr>
          <w:p w14:paraId="79AD3014" w14:textId="3E0C6A21" w:rsidR="008869B1" w:rsidRPr="00F84C36" w:rsidRDefault="008869B1" w:rsidP="008869B1">
            <w:pPr>
              <w:pStyle w:val="Lijstalinea"/>
              <w:numPr>
                <w:ilvl w:val="0"/>
                <w:numId w:val="29"/>
              </w:numPr>
              <w:ind w:left="313"/>
              <w:rPr>
                <w:rFonts w:cs="Arial"/>
              </w:rPr>
            </w:pPr>
            <w:r w:rsidRPr="00F84C36">
              <w:rPr>
                <w:rFonts w:cs="Arial"/>
              </w:rPr>
              <w:t>de voorbereiding van de student op de stage/</w:t>
            </w:r>
            <w:r w:rsidR="00711451" w:rsidRPr="00F84C36">
              <w:rPr>
                <w:rFonts w:cs="Arial"/>
              </w:rPr>
              <w:t>BPV</w:t>
            </w:r>
            <w:r w:rsidRPr="00F84C36">
              <w:rPr>
                <w:rFonts w:cs="Arial"/>
              </w:rPr>
              <w:t xml:space="preserve"> door school</w:t>
            </w:r>
          </w:p>
        </w:tc>
        <w:tc>
          <w:tcPr>
            <w:tcW w:w="567" w:type="dxa"/>
            <w:gridSpan w:val="2"/>
            <w:shd w:val="clear" w:color="auto" w:fill="auto"/>
          </w:tcPr>
          <w:p w14:paraId="041A6E0C" w14:textId="77777777" w:rsidR="008869B1" w:rsidRPr="00F84C36" w:rsidRDefault="008869B1" w:rsidP="00EF3374">
            <w:pPr>
              <w:rPr>
                <w:rFonts w:cs="Arial"/>
              </w:rPr>
            </w:pPr>
          </w:p>
        </w:tc>
        <w:tc>
          <w:tcPr>
            <w:tcW w:w="567" w:type="dxa"/>
            <w:shd w:val="clear" w:color="auto" w:fill="auto"/>
          </w:tcPr>
          <w:p w14:paraId="04FC82BA" w14:textId="77777777" w:rsidR="008869B1" w:rsidRPr="00F84C36" w:rsidRDefault="008869B1" w:rsidP="00EF3374">
            <w:pPr>
              <w:rPr>
                <w:rFonts w:cs="Arial"/>
              </w:rPr>
            </w:pPr>
          </w:p>
        </w:tc>
        <w:tc>
          <w:tcPr>
            <w:tcW w:w="567" w:type="dxa"/>
            <w:gridSpan w:val="2"/>
            <w:shd w:val="clear" w:color="auto" w:fill="auto"/>
          </w:tcPr>
          <w:p w14:paraId="662FCE2B" w14:textId="77777777" w:rsidR="008869B1" w:rsidRPr="00F84C36" w:rsidRDefault="008869B1" w:rsidP="00EF3374">
            <w:pPr>
              <w:rPr>
                <w:rFonts w:cs="Arial"/>
              </w:rPr>
            </w:pPr>
          </w:p>
        </w:tc>
        <w:tc>
          <w:tcPr>
            <w:tcW w:w="567" w:type="dxa"/>
            <w:shd w:val="clear" w:color="auto" w:fill="auto"/>
          </w:tcPr>
          <w:p w14:paraId="53053517" w14:textId="77777777" w:rsidR="008869B1" w:rsidRPr="00F84C36" w:rsidRDefault="008869B1" w:rsidP="00EF3374">
            <w:pPr>
              <w:rPr>
                <w:rFonts w:cs="Arial"/>
              </w:rPr>
            </w:pPr>
          </w:p>
        </w:tc>
        <w:tc>
          <w:tcPr>
            <w:tcW w:w="713" w:type="dxa"/>
            <w:shd w:val="clear" w:color="auto" w:fill="auto"/>
          </w:tcPr>
          <w:p w14:paraId="09D29BA9" w14:textId="77777777" w:rsidR="008869B1" w:rsidRPr="00F84C36" w:rsidRDefault="008869B1" w:rsidP="00EF3374">
            <w:pPr>
              <w:rPr>
                <w:rFonts w:cs="Arial"/>
              </w:rPr>
            </w:pPr>
          </w:p>
        </w:tc>
      </w:tr>
      <w:tr w:rsidR="008869B1" w:rsidRPr="00F84C36" w14:paraId="5C705D08" w14:textId="77777777" w:rsidTr="00EF3374">
        <w:trPr>
          <w:trHeight w:val="397"/>
        </w:trPr>
        <w:tc>
          <w:tcPr>
            <w:tcW w:w="6483" w:type="dxa"/>
            <w:gridSpan w:val="4"/>
            <w:shd w:val="clear" w:color="auto" w:fill="auto"/>
            <w:vAlign w:val="center"/>
          </w:tcPr>
          <w:p w14:paraId="73C72807" w14:textId="775D4DBE" w:rsidR="008869B1" w:rsidRPr="00F84C36" w:rsidRDefault="008869B1" w:rsidP="008869B1">
            <w:pPr>
              <w:pStyle w:val="Lijstalinea"/>
              <w:numPr>
                <w:ilvl w:val="0"/>
                <w:numId w:val="29"/>
              </w:numPr>
              <w:ind w:left="313"/>
              <w:rPr>
                <w:rFonts w:cs="Arial"/>
              </w:rPr>
            </w:pPr>
            <w:r w:rsidRPr="00F84C36">
              <w:rPr>
                <w:rFonts w:cs="Arial"/>
              </w:rPr>
              <w:t>het stage-/</w:t>
            </w:r>
            <w:r w:rsidR="00C7091C" w:rsidRPr="00F84C36">
              <w:rPr>
                <w:rFonts w:cs="Arial"/>
              </w:rPr>
              <w:t>BPV</w:t>
            </w:r>
            <w:r w:rsidRPr="00F84C36">
              <w:rPr>
                <w:rFonts w:cs="Arial"/>
              </w:rPr>
              <w:t>-werkboek van de student</w:t>
            </w:r>
          </w:p>
        </w:tc>
        <w:tc>
          <w:tcPr>
            <w:tcW w:w="567" w:type="dxa"/>
            <w:gridSpan w:val="2"/>
            <w:shd w:val="clear" w:color="auto" w:fill="auto"/>
            <w:vAlign w:val="center"/>
          </w:tcPr>
          <w:p w14:paraId="3A5784DC" w14:textId="77777777" w:rsidR="008869B1" w:rsidRPr="00F84C36" w:rsidRDefault="008869B1" w:rsidP="00EF3374">
            <w:pPr>
              <w:rPr>
                <w:rFonts w:cs="Arial"/>
              </w:rPr>
            </w:pPr>
          </w:p>
        </w:tc>
        <w:tc>
          <w:tcPr>
            <w:tcW w:w="567" w:type="dxa"/>
            <w:shd w:val="clear" w:color="auto" w:fill="auto"/>
            <w:vAlign w:val="center"/>
          </w:tcPr>
          <w:p w14:paraId="4A90D08D" w14:textId="77777777" w:rsidR="008869B1" w:rsidRPr="00F84C36" w:rsidRDefault="008869B1" w:rsidP="00EF3374">
            <w:pPr>
              <w:rPr>
                <w:rFonts w:cs="Arial"/>
              </w:rPr>
            </w:pPr>
          </w:p>
        </w:tc>
        <w:tc>
          <w:tcPr>
            <w:tcW w:w="567" w:type="dxa"/>
            <w:gridSpan w:val="2"/>
            <w:shd w:val="clear" w:color="auto" w:fill="auto"/>
            <w:vAlign w:val="center"/>
          </w:tcPr>
          <w:p w14:paraId="309D88E4" w14:textId="77777777" w:rsidR="008869B1" w:rsidRPr="00F84C36" w:rsidRDefault="008869B1" w:rsidP="00EF3374">
            <w:pPr>
              <w:rPr>
                <w:rFonts w:cs="Arial"/>
              </w:rPr>
            </w:pPr>
          </w:p>
        </w:tc>
        <w:tc>
          <w:tcPr>
            <w:tcW w:w="567" w:type="dxa"/>
            <w:shd w:val="clear" w:color="auto" w:fill="auto"/>
            <w:vAlign w:val="center"/>
          </w:tcPr>
          <w:p w14:paraId="26995A3D" w14:textId="77777777" w:rsidR="008869B1" w:rsidRPr="00F84C36" w:rsidRDefault="008869B1" w:rsidP="00EF3374">
            <w:pPr>
              <w:rPr>
                <w:rFonts w:cs="Arial"/>
              </w:rPr>
            </w:pPr>
          </w:p>
        </w:tc>
        <w:tc>
          <w:tcPr>
            <w:tcW w:w="713" w:type="dxa"/>
            <w:shd w:val="clear" w:color="auto" w:fill="auto"/>
            <w:vAlign w:val="center"/>
          </w:tcPr>
          <w:p w14:paraId="64278D9B" w14:textId="77777777" w:rsidR="008869B1" w:rsidRPr="00F84C36" w:rsidRDefault="008869B1" w:rsidP="00EF3374">
            <w:pPr>
              <w:rPr>
                <w:rFonts w:cs="Arial"/>
              </w:rPr>
            </w:pPr>
          </w:p>
        </w:tc>
      </w:tr>
      <w:tr w:rsidR="008869B1" w:rsidRPr="00F84C36" w14:paraId="5736D943" w14:textId="77777777" w:rsidTr="00EF3374">
        <w:trPr>
          <w:trHeight w:val="397"/>
        </w:trPr>
        <w:tc>
          <w:tcPr>
            <w:tcW w:w="6483" w:type="dxa"/>
            <w:gridSpan w:val="4"/>
            <w:shd w:val="clear" w:color="auto" w:fill="auto"/>
            <w:vAlign w:val="center"/>
          </w:tcPr>
          <w:p w14:paraId="5DADE10F" w14:textId="43B14F5B" w:rsidR="008869B1" w:rsidRPr="00F84C36" w:rsidRDefault="008869B1" w:rsidP="008869B1">
            <w:pPr>
              <w:pStyle w:val="Lijstalinea"/>
              <w:numPr>
                <w:ilvl w:val="0"/>
                <w:numId w:val="29"/>
              </w:numPr>
              <w:ind w:left="313"/>
              <w:rPr>
                <w:rFonts w:cs="Arial"/>
              </w:rPr>
            </w:pPr>
            <w:r w:rsidRPr="00F84C36">
              <w:rPr>
                <w:rFonts w:cs="Arial"/>
              </w:rPr>
              <w:t>de begeleiding van de student tijdens de stage/</w:t>
            </w:r>
            <w:r w:rsidR="00C7091C" w:rsidRPr="00F84C36">
              <w:rPr>
                <w:rFonts w:cs="Arial"/>
              </w:rPr>
              <w:t>BPV</w:t>
            </w:r>
            <w:r w:rsidRPr="00F84C36">
              <w:rPr>
                <w:rFonts w:cs="Arial"/>
              </w:rPr>
              <w:t xml:space="preserve"> door de studieloopbaanbegeleider (SLB</w:t>
            </w:r>
            <w:r w:rsidR="00C7091C" w:rsidRPr="00F84C36">
              <w:rPr>
                <w:rFonts w:cs="Arial"/>
              </w:rPr>
              <w:t>’er</w:t>
            </w:r>
            <w:r w:rsidRPr="00F84C36">
              <w:rPr>
                <w:rFonts w:cs="Arial"/>
              </w:rPr>
              <w:t xml:space="preserve">) en de opleiding </w:t>
            </w:r>
          </w:p>
        </w:tc>
        <w:tc>
          <w:tcPr>
            <w:tcW w:w="567" w:type="dxa"/>
            <w:gridSpan w:val="2"/>
            <w:shd w:val="clear" w:color="auto" w:fill="auto"/>
            <w:vAlign w:val="center"/>
          </w:tcPr>
          <w:p w14:paraId="729FDE87" w14:textId="77777777" w:rsidR="008869B1" w:rsidRPr="00F84C36" w:rsidRDefault="008869B1" w:rsidP="00EF3374">
            <w:pPr>
              <w:rPr>
                <w:rFonts w:cs="Arial"/>
              </w:rPr>
            </w:pPr>
          </w:p>
        </w:tc>
        <w:tc>
          <w:tcPr>
            <w:tcW w:w="567" w:type="dxa"/>
            <w:shd w:val="clear" w:color="auto" w:fill="auto"/>
            <w:vAlign w:val="center"/>
          </w:tcPr>
          <w:p w14:paraId="7A28D853" w14:textId="77777777" w:rsidR="008869B1" w:rsidRPr="00F84C36" w:rsidRDefault="008869B1" w:rsidP="00EF3374">
            <w:pPr>
              <w:rPr>
                <w:rFonts w:cs="Arial"/>
              </w:rPr>
            </w:pPr>
          </w:p>
        </w:tc>
        <w:tc>
          <w:tcPr>
            <w:tcW w:w="567" w:type="dxa"/>
            <w:gridSpan w:val="2"/>
            <w:shd w:val="clear" w:color="auto" w:fill="auto"/>
            <w:vAlign w:val="center"/>
          </w:tcPr>
          <w:p w14:paraId="0BFFEEF4" w14:textId="77777777" w:rsidR="008869B1" w:rsidRPr="00F84C36" w:rsidRDefault="008869B1" w:rsidP="00EF3374">
            <w:pPr>
              <w:rPr>
                <w:rFonts w:cs="Arial"/>
              </w:rPr>
            </w:pPr>
          </w:p>
        </w:tc>
        <w:tc>
          <w:tcPr>
            <w:tcW w:w="567" w:type="dxa"/>
            <w:shd w:val="clear" w:color="auto" w:fill="auto"/>
            <w:vAlign w:val="center"/>
          </w:tcPr>
          <w:p w14:paraId="747EB16C" w14:textId="77777777" w:rsidR="008869B1" w:rsidRPr="00F84C36" w:rsidRDefault="008869B1" w:rsidP="00EF3374">
            <w:pPr>
              <w:rPr>
                <w:rFonts w:cs="Arial"/>
              </w:rPr>
            </w:pPr>
          </w:p>
        </w:tc>
        <w:tc>
          <w:tcPr>
            <w:tcW w:w="713" w:type="dxa"/>
            <w:shd w:val="clear" w:color="auto" w:fill="auto"/>
            <w:vAlign w:val="center"/>
          </w:tcPr>
          <w:p w14:paraId="3B697193" w14:textId="77777777" w:rsidR="008869B1" w:rsidRPr="00F84C36" w:rsidRDefault="008869B1" w:rsidP="00EF3374">
            <w:pPr>
              <w:rPr>
                <w:rFonts w:cs="Arial"/>
              </w:rPr>
            </w:pPr>
          </w:p>
        </w:tc>
      </w:tr>
      <w:tr w:rsidR="008869B1" w:rsidRPr="00F84C36" w14:paraId="6F728F64" w14:textId="77777777" w:rsidTr="00EF3374">
        <w:trPr>
          <w:trHeight w:val="397"/>
        </w:trPr>
        <w:tc>
          <w:tcPr>
            <w:tcW w:w="6483" w:type="dxa"/>
            <w:gridSpan w:val="4"/>
            <w:shd w:val="clear" w:color="auto" w:fill="auto"/>
            <w:vAlign w:val="center"/>
          </w:tcPr>
          <w:p w14:paraId="6E39B667" w14:textId="62006EAD" w:rsidR="008869B1" w:rsidRPr="00F84C36" w:rsidRDefault="008869B1" w:rsidP="008869B1">
            <w:pPr>
              <w:pStyle w:val="Lijstalinea"/>
              <w:numPr>
                <w:ilvl w:val="0"/>
                <w:numId w:val="29"/>
              </w:numPr>
              <w:ind w:left="313"/>
              <w:rPr>
                <w:rFonts w:cs="Arial"/>
              </w:rPr>
            </w:pPr>
            <w:r w:rsidRPr="00F84C36">
              <w:rPr>
                <w:rFonts w:cs="Arial"/>
              </w:rPr>
              <w:t>de manier van beoordelen van de stage/</w:t>
            </w:r>
            <w:r w:rsidR="001A0C11" w:rsidRPr="00F84C36">
              <w:rPr>
                <w:rFonts w:cs="Arial"/>
              </w:rPr>
              <w:t>BPV</w:t>
            </w:r>
            <w:r w:rsidRPr="00F84C36">
              <w:rPr>
                <w:rFonts w:cs="Arial"/>
              </w:rPr>
              <w:t xml:space="preserve"> van de student</w:t>
            </w:r>
          </w:p>
        </w:tc>
        <w:tc>
          <w:tcPr>
            <w:tcW w:w="567" w:type="dxa"/>
            <w:gridSpan w:val="2"/>
            <w:shd w:val="clear" w:color="auto" w:fill="auto"/>
          </w:tcPr>
          <w:p w14:paraId="3717902B" w14:textId="77777777" w:rsidR="008869B1" w:rsidRPr="00F84C36" w:rsidRDefault="008869B1" w:rsidP="00EF3374">
            <w:pPr>
              <w:rPr>
                <w:rFonts w:cs="Arial"/>
              </w:rPr>
            </w:pPr>
          </w:p>
        </w:tc>
        <w:tc>
          <w:tcPr>
            <w:tcW w:w="567" w:type="dxa"/>
            <w:shd w:val="clear" w:color="auto" w:fill="auto"/>
          </w:tcPr>
          <w:p w14:paraId="1E029A1D" w14:textId="77777777" w:rsidR="008869B1" w:rsidRPr="00F84C36" w:rsidRDefault="008869B1" w:rsidP="00EF3374">
            <w:pPr>
              <w:rPr>
                <w:rFonts w:cs="Arial"/>
              </w:rPr>
            </w:pPr>
          </w:p>
        </w:tc>
        <w:tc>
          <w:tcPr>
            <w:tcW w:w="567" w:type="dxa"/>
            <w:gridSpan w:val="2"/>
            <w:shd w:val="clear" w:color="auto" w:fill="auto"/>
          </w:tcPr>
          <w:p w14:paraId="64DF11DD" w14:textId="77777777" w:rsidR="008869B1" w:rsidRPr="00F84C36" w:rsidRDefault="008869B1" w:rsidP="00EF3374">
            <w:pPr>
              <w:rPr>
                <w:rFonts w:cs="Arial"/>
              </w:rPr>
            </w:pPr>
          </w:p>
        </w:tc>
        <w:tc>
          <w:tcPr>
            <w:tcW w:w="567" w:type="dxa"/>
            <w:shd w:val="clear" w:color="auto" w:fill="auto"/>
          </w:tcPr>
          <w:p w14:paraId="5CBD487D" w14:textId="77777777" w:rsidR="008869B1" w:rsidRPr="00F84C36" w:rsidRDefault="008869B1" w:rsidP="00EF3374">
            <w:pPr>
              <w:rPr>
                <w:rFonts w:cs="Arial"/>
              </w:rPr>
            </w:pPr>
          </w:p>
        </w:tc>
        <w:tc>
          <w:tcPr>
            <w:tcW w:w="713" w:type="dxa"/>
            <w:shd w:val="clear" w:color="auto" w:fill="auto"/>
          </w:tcPr>
          <w:p w14:paraId="6492D141" w14:textId="77777777" w:rsidR="008869B1" w:rsidRPr="00F84C36" w:rsidRDefault="008869B1" w:rsidP="00EF3374">
            <w:pPr>
              <w:rPr>
                <w:rFonts w:cs="Arial"/>
              </w:rPr>
            </w:pPr>
          </w:p>
        </w:tc>
      </w:tr>
      <w:tr w:rsidR="008869B1" w:rsidRPr="00F84C36" w14:paraId="606BDF95" w14:textId="77777777" w:rsidTr="00EF3374">
        <w:trPr>
          <w:trHeight w:val="397"/>
        </w:trPr>
        <w:tc>
          <w:tcPr>
            <w:tcW w:w="6483" w:type="dxa"/>
            <w:gridSpan w:val="4"/>
            <w:shd w:val="clear" w:color="auto" w:fill="auto"/>
            <w:vAlign w:val="center"/>
          </w:tcPr>
          <w:p w14:paraId="18F3D4EF" w14:textId="1A97F545" w:rsidR="008869B1" w:rsidRPr="00F84C36" w:rsidRDefault="008869B1" w:rsidP="008869B1">
            <w:pPr>
              <w:pStyle w:val="Lijstalinea"/>
              <w:numPr>
                <w:ilvl w:val="0"/>
                <w:numId w:val="29"/>
              </w:numPr>
              <w:ind w:left="313"/>
              <w:rPr>
                <w:rFonts w:cs="Arial"/>
              </w:rPr>
            </w:pPr>
            <w:r w:rsidRPr="00F84C36">
              <w:rPr>
                <w:rFonts w:cs="Arial"/>
              </w:rPr>
              <w:t xml:space="preserve">het contact met de </w:t>
            </w:r>
            <w:r w:rsidR="001A0C11" w:rsidRPr="00F84C36">
              <w:rPr>
                <w:rFonts w:cs="Arial"/>
              </w:rPr>
              <w:t>studieloopbaanbegeleider (SLB’er)</w:t>
            </w:r>
            <w:r w:rsidRPr="00F84C36">
              <w:rPr>
                <w:rFonts w:cs="Arial"/>
              </w:rPr>
              <w:t xml:space="preserve"> van school</w:t>
            </w:r>
          </w:p>
        </w:tc>
        <w:tc>
          <w:tcPr>
            <w:tcW w:w="567" w:type="dxa"/>
            <w:gridSpan w:val="2"/>
            <w:shd w:val="clear" w:color="auto" w:fill="auto"/>
          </w:tcPr>
          <w:p w14:paraId="5D3C93FD" w14:textId="77777777" w:rsidR="008869B1" w:rsidRPr="00F84C36" w:rsidRDefault="008869B1" w:rsidP="00EF3374">
            <w:pPr>
              <w:rPr>
                <w:rFonts w:cs="Arial"/>
              </w:rPr>
            </w:pPr>
          </w:p>
        </w:tc>
        <w:tc>
          <w:tcPr>
            <w:tcW w:w="567" w:type="dxa"/>
            <w:shd w:val="clear" w:color="auto" w:fill="auto"/>
          </w:tcPr>
          <w:p w14:paraId="78062F77" w14:textId="77777777" w:rsidR="008869B1" w:rsidRPr="00F84C36" w:rsidRDefault="008869B1" w:rsidP="00EF3374">
            <w:pPr>
              <w:rPr>
                <w:rFonts w:cs="Arial"/>
              </w:rPr>
            </w:pPr>
          </w:p>
        </w:tc>
        <w:tc>
          <w:tcPr>
            <w:tcW w:w="567" w:type="dxa"/>
            <w:gridSpan w:val="2"/>
            <w:shd w:val="clear" w:color="auto" w:fill="auto"/>
          </w:tcPr>
          <w:p w14:paraId="2057F147" w14:textId="77777777" w:rsidR="008869B1" w:rsidRPr="00F84C36" w:rsidRDefault="008869B1" w:rsidP="00EF3374">
            <w:pPr>
              <w:rPr>
                <w:rFonts w:cs="Arial"/>
              </w:rPr>
            </w:pPr>
          </w:p>
        </w:tc>
        <w:tc>
          <w:tcPr>
            <w:tcW w:w="567" w:type="dxa"/>
            <w:shd w:val="clear" w:color="auto" w:fill="auto"/>
          </w:tcPr>
          <w:p w14:paraId="68CFECCF" w14:textId="77777777" w:rsidR="008869B1" w:rsidRPr="00F84C36" w:rsidRDefault="008869B1" w:rsidP="00EF3374">
            <w:pPr>
              <w:rPr>
                <w:rFonts w:cs="Arial"/>
              </w:rPr>
            </w:pPr>
          </w:p>
        </w:tc>
        <w:tc>
          <w:tcPr>
            <w:tcW w:w="713" w:type="dxa"/>
            <w:shd w:val="clear" w:color="auto" w:fill="auto"/>
          </w:tcPr>
          <w:p w14:paraId="0BBCAE00" w14:textId="77777777" w:rsidR="008869B1" w:rsidRPr="00F84C36" w:rsidRDefault="008869B1" w:rsidP="00EF3374">
            <w:pPr>
              <w:rPr>
                <w:rFonts w:cs="Arial"/>
              </w:rPr>
            </w:pPr>
          </w:p>
        </w:tc>
      </w:tr>
      <w:tr w:rsidR="008869B1" w:rsidRPr="00F84C36" w14:paraId="11083A75" w14:textId="77777777" w:rsidTr="00EF3374">
        <w:trPr>
          <w:trHeight w:val="397"/>
        </w:trPr>
        <w:tc>
          <w:tcPr>
            <w:tcW w:w="6483" w:type="dxa"/>
            <w:gridSpan w:val="4"/>
            <w:shd w:val="clear" w:color="auto" w:fill="auto"/>
            <w:vAlign w:val="center"/>
          </w:tcPr>
          <w:p w14:paraId="256D5011" w14:textId="30D78668" w:rsidR="008869B1" w:rsidRPr="00F84C36" w:rsidRDefault="008869B1" w:rsidP="008869B1">
            <w:pPr>
              <w:pStyle w:val="Lijstalinea"/>
              <w:numPr>
                <w:ilvl w:val="0"/>
                <w:numId w:val="29"/>
              </w:numPr>
              <w:ind w:left="313"/>
              <w:rPr>
                <w:rFonts w:cs="Arial"/>
              </w:rPr>
            </w:pPr>
            <w:r w:rsidRPr="00F84C36">
              <w:rPr>
                <w:rFonts w:cs="Arial"/>
              </w:rPr>
              <w:t>de duur van de stage/</w:t>
            </w:r>
            <w:r w:rsidR="001A0C11" w:rsidRPr="00F84C36">
              <w:rPr>
                <w:rFonts w:cs="Arial"/>
              </w:rPr>
              <w:t>BPV</w:t>
            </w:r>
          </w:p>
        </w:tc>
        <w:tc>
          <w:tcPr>
            <w:tcW w:w="567" w:type="dxa"/>
            <w:gridSpan w:val="2"/>
            <w:shd w:val="clear" w:color="auto" w:fill="auto"/>
          </w:tcPr>
          <w:p w14:paraId="6DA55618" w14:textId="77777777" w:rsidR="008869B1" w:rsidRPr="00F84C36" w:rsidRDefault="008869B1" w:rsidP="00EF3374">
            <w:pPr>
              <w:rPr>
                <w:rFonts w:cs="Arial"/>
              </w:rPr>
            </w:pPr>
          </w:p>
        </w:tc>
        <w:tc>
          <w:tcPr>
            <w:tcW w:w="567" w:type="dxa"/>
            <w:shd w:val="clear" w:color="auto" w:fill="auto"/>
          </w:tcPr>
          <w:p w14:paraId="7AE4C037" w14:textId="77777777" w:rsidR="008869B1" w:rsidRPr="00F84C36" w:rsidRDefault="008869B1" w:rsidP="00EF3374">
            <w:pPr>
              <w:rPr>
                <w:rFonts w:cs="Arial"/>
              </w:rPr>
            </w:pPr>
          </w:p>
        </w:tc>
        <w:tc>
          <w:tcPr>
            <w:tcW w:w="567" w:type="dxa"/>
            <w:gridSpan w:val="2"/>
            <w:shd w:val="clear" w:color="auto" w:fill="auto"/>
          </w:tcPr>
          <w:p w14:paraId="34AEF498" w14:textId="77777777" w:rsidR="008869B1" w:rsidRPr="00F84C36" w:rsidRDefault="008869B1" w:rsidP="00EF3374">
            <w:pPr>
              <w:rPr>
                <w:rFonts w:cs="Arial"/>
              </w:rPr>
            </w:pPr>
          </w:p>
        </w:tc>
        <w:tc>
          <w:tcPr>
            <w:tcW w:w="567" w:type="dxa"/>
            <w:shd w:val="clear" w:color="auto" w:fill="auto"/>
          </w:tcPr>
          <w:p w14:paraId="36EA3360" w14:textId="77777777" w:rsidR="008869B1" w:rsidRPr="00F84C36" w:rsidRDefault="008869B1" w:rsidP="00EF3374">
            <w:pPr>
              <w:rPr>
                <w:rFonts w:cs="Arial"/>
              </w:rPr>
            </w:pPr>
          </w:p>
        </w:tc>
        <w:tc>
          <w:tcPr>
            <w:tcW w:w="713" w:type="dxa"/>
            <w:shd w:val="clear" w:color="auto" w:fill="auto"/>
          </w:tcPr>
          <w:p w14:paraId="51C1C0A4" w14:textId="77777777" w:rsidR="008869B1" w:rsidRPr="00F84C36" w:rsidRDefault="008869B1" w:rsidP="00EF3374">
            <w:pPr>
              <w:rPr>
                <w:rFonts w:cs="Arial"/>
              </w:rPr>
            </w:pPr>
          </w:p>
        </w:tc>
      </w:tr>
      <w:tr w:rsidR="008869B1" w:rsidRPr="00F84C36" w14:paraId="22C774CE" w14:textId="77777777" w:rsidTr="00EF3374">
        <w:trPr>
          <w:trHeight w:val="397"/>
        </w:trPr>
        <w:tc>
          <w:tcPr>
            <w:tcW w:w="6483" w:type="dxa"/>
            <w:gridSpan w:val="4"/>
            <w:shd w:val="clear" w:color="auto" w:fill="auto"/>
            <w:vAlign w:val="center"/>
          </w:tcPr>
          <w:p w14:paraId="03B75D0B" w14:textId="28FF0EA7" w:rsidR="008869B1" w:rsidRPr="00F84C36" w:rsidRDefault="008869B1" w:rsidP="008869B1">
            <w:pPr>
              <w:pStyle w:val="Lijstalinea"/>
              <w:numPr>
                <w:ilvl w:val="0"/>
                <w:numId w:val="29"/>
              </w:numPr>
              <w:ind w:left="313"/>
              <w:rPr>
                <w:rFonts w:cs="Arial"/>
              </w:rPr>
            </w:pPr>
            <w:r w:rsidRPr="00F84C36">
              <w:rPr>
                <w:rFonts w:cs="Arial"/>
              </w:rPr>
              <w:t>het tijdstip van de stage/</w:t>
            </w:r>
            <w:r w:rsidR="001A0C11" w:rsidRPr="00F84C36">
              <w:rPr>
                <w:rFonts w:cs="Arial"/>
              </w:rPr>
              <w:t>BPV</w:t>
            </w:r>
          </w:p>
        </w:tc>
        <w:tc>
          <w:tcPr>
            <w:tcW w:w="567" w:type="dxa"/>
            <w:gridSpan w:val="2"/>
            <w:shd w:val="clear" w:color="auto" w:fill="auto"/>
          </w:tcPr>
          <w:p w14:paraId="2C792DDD" w14:textId="77777777" w:rsidR="008869B1" w:rsidRPr="00F84C36" w:rsidRDefault="008869B1" w:rsidP="00EF3374">
            <w:pPr>
              <w:rPr>
                <w:rFonts w:cs="Arial"/>
              </w:rPr>
            </w:pPr>
          </w:p>
        </w:tc>
        <w:tc>
          <w:tcPr>
            <w:tcW w:w="567" w:type="dxa"/>
            <w:shd w:val="clear" w:color="auto" w:fill="auto"/>
          </w:tcPr>
          <w:p w14:paraId="3FE139F9" w14:textId="77777777" w:rsidR="008869B1" w:rsidRPr="00F84C36" w:rsidRDefault="008869B1" w:rsidP="00EF3374">
            <w:pPr>
              <w:rPr>
                <w:rFonts w:cs="Arial"/>
              </w:rPr>
            </w:pPr>
          </w:p>
        </w:tc>
        <w:tc>
          <w:tcPr>
            <w:tcW w:w="567" w:type="dxa"/>
            <w:gridSpan w:val="2"/>
            <w:shd w:val="clear" w:color="auto" w:fill="auto"/>
          </w:tcPr>
          <w:p w14:paraId="3E79D242" w14:textId="77777777" w:rsidR="008869B1" w:rsidRPr="00F84C36" w:rsidRDefault="008869B1" w:rsidP="00EF3374">
            <w:pPr>
              <w:rPr>
                <w:rFonts w:cs="Arial"/>
              </w:rPr>
            </w:pPr>
          </w:p>
        </w:tc>
        <w:tc>
          <w:tcPr>
            <w:tcW w:w="567" w:type="dxa"/>
            <w:shd w:val="clear" w:color="auto" w:fill="auto"/>
          </w:tcPr>
          <w:p w14:paraId="62840EC8" w14:textId="77777777" w:rsidR="008869B1" w:rsidRPr="00F84C36" w:rsidRDefault="008869B1" w:rsidP="00EF3374">
            <w:pPr>
              <w:rPr>
                <w:rFonts w:cs="Arial"/>
              </w:rPr>
            </w:pPr>
          </w:p>
        </w:tc>
        <w:tc>
          <w:tcPr>
            <w:tcW w:w="713" w:type="dxa"/>
            <w:shd w:val="clear" w:color="auto" w:fill="auto"/>
          </w:tcPr>
          <w:p w14:paraId="7F380291" w14:textId="77777777" w:rsidR="008869B1" w:rsidRPr="00F84C36" w:rsidRDefault="008869B1" w:rsidP="00EF3374">
            <w:pPr>
              <w:rPr>
                <w:rFonts w:cs="Arial"/>
              </w:rPr>
            </w:pPr>
          </w:p>
        </w:tc>
      </w:tr>
    </w:tbl>
    <w:p w14:paraId="58D8CDB0" w14:textId="77777777" w:rsidR="008869B1" w:rsidRPr="00F84C36" w:rsidRDefault="008869B1" w:rsidP="008869B1">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596"/>
        <w:gridCol w:w="567"/>
        <w:gridCol w:w="680"/>
      </w:tblGrid>
      <w:tr w:rsidR="008869B1" w:rsidRPr="00F84C36" w14:paraId="3AE107E1" w14:textId="77777777" w:rsidTr="544C53AA">
        <w:trPr>
          <w:trHeight w:val="397"/>
        </w:trPr>
        <w:tc>
          <w:tcPr>
            <w:tcW w:w="7621" w:type="dxa"/>
            <w:shd w:val="clear" w:color="auto" w:fill="FFC000" w:themeFill="accent4"/>
            <w:vAlign w:val="center"/>
          </w:tcPr>
          <w:p w14:paraId="1057C463" w14:textId="77777777" w:rsidR="008869B1" w:rsidRPr="00F84C36" w:rsidRDefault="008869B1" w:rsidP="00EF3374">
            <w:pPr>
              <w:rPr>
                <w:rFonts w:cs="Arial"/>
              </w:rPr>
            </w:pPr>
            <w:r w:rsidRPr="00F84C36">
              <w:rPr>
                <w:rFonts w:cs="Arial"/>
              </w:rPr>
              <w:t>Onderwijsbedrijf:</w:t>
            </w:r>
          </w:p>
        </w:tc>
        <w:tc>
          <w:tcPr>
            <w:tcW w:w="596" w:type="dxa"/>
            <w:shd w:val="clear" w:color="auto" w:fill="FFC000" w:themeFill="accent4"/>
            <w:vAlign w:val="center"/>
          </w:tcPr>
          <w:p w14:paraId="1215CF94" w14:textId="77777777" w:rsidR="008869B1" w:rsidRPr="00F84C36" w:rsidRDefault="008869B1" w:rsidP="00EF3374">
            <w:pPr>
              <w:rPr>
                <w:rFonts w:cs="Arial"/>
              </w:rPr>
            </w:pPr>
            <w:r w:rsidRPr="00F84C36">
              <w:rPr>
                <w:rFonts w:cs="Arial"/>
              </w:rPr>
              <w:t>ja</w:t>
            </w:r>
          </w:p>
        </w:tc>
        <w:tc>
          <w:tcPr>
            <w:tcW w:w="567" w:type="dxa"/>
            <w:shd w:val="clear" w:color="auto" w:fill="FFC000" w:themeFill="accent4"/>
            <w:vAlign w:val="center"/>
          </w:tcPr>
          <w:p w14:paraId="69C90A6C" w14:textId="77777777" w:rsidR="008869B1" w:rsidRPr="00F84C36" w:rsidRDefault="008869B1" w:rsidP="00EF3374">
            <w:pPr>
              <w:rPr>
                <w:rFonts w:cs="Arial"/>
              </w:rPr>
            </w:pPr>
            <w:r w:rsidRPr="00F84C36">
              <w:rPr>
                <w:rFonts w:cs="Arial"/>
              </w:rPr>
              <w:t>nee</w:t>
            </w:r>
          </w:p>
        </w:tc>
        <w:tc>
          <w:tcPr>
            <w:tcW w:w="680" w:type="dxa"/>
            <w:shd w:val="clear" w:color="auto" w:fill="FFC000" w:themeFill="accent4"/>
            <w:vAlign w:val="center"/>
          </w:tcPr>
          <w:p w14:paraId="60A1D123" w14:textId="77777777" w:rsidR="008869B1" w:rsidRPr="00F84C36" w:rsidRDefault="008869B1" w:rsidP="00EF3374">
            <w:pPr>
              <w:rPr>
                <w:rFonts w:cs="Arial"/>
              </w:rPr>
            </w:pPr>
            <w:r w:rsidRPr="00F84C36">
              <w:rPr>
                <w:rFonts w:cs="Arial"/>
              </w:rPr>
              <w:t>n.v.t.</w:t>
            </w:r>
          </w:p>
        </w:tc>
      </w:tr>
      <w:tr w:rsidR="008869B1" w:rsidRPr="00F84C36" w14:paraId="20E281AA" w14:textId="77777777" w:rsidTr="544C53AA">
        <w:trPr>
          <w:trHeight w:val="397"/>
        </w:trPr>
        <w:tc>
          <w:tcPr>
            <w:tcW w:w="7621" w:type="dxa"/>
            <w:tcBorders>
              <w:bottom w:val="nil"/>
            </w:tcBorders>
            <w:shd w:val="clear" w:color="auto" w:fill="auto"/>
            <w:vAlign w:val="center"/>
          </w:tcPr>
          <w:p w14:paraId="65F8063F" w14:textId="54D88616" w:rsidR="008869B1" w:rsidRPr="00F84C36" w:rsidRDefault="008869B1" w:rsidP="008869B1">
            <w:pPr>
              <w:pStyle w:val="Lijstalinea"/>
              <w:numPr>
                <w:ilvl w:val="0"/>
                <w:numId w:val="29"/>
              </w:numPr>
              <w:ind w:left="313"/>
              <w:rPr>
                <w:rFonts w:cs="Arial"/>
              </w:rPr>
            </w:pPr>
            <w:r w:rsidRPr="00F84C36">
              <w:rPr>
                <w:rFonts w:cs="Arial"/>
              </w:rPr>
              <w:t>Heeft de student meegedraaid in een onderwijsbedrijf van MBO Amersfoort voordat de stage/</w:t>
            </w:r>
            <w:r w:rsidR="00AB0FEA" w:rsidRPr="00F84C36">
              <w:rPr>
                <w:rFonts w:cs="Arial"/>
              </w:rPr>
              <w:t>BPV</w:t>
            </w:r>
            <w:r w:rsidRPr="00F84C36">
              <w:rPr>
                <w:rFonts w:cs="Arial"/>
              </w:rPr>
              <w:t xml:space="preserve"> begon?</w:t>
            </w:r>
          </w:p>
          <w:p w14:paraId="771491F9" w14:textId="79230D24" w:rsidR="008869B1" w:rsidRPr="00F84C36" w:rsidRDefault="008869B1" w:rsidP="544C53AA">
            <w:pPr>
              <w:ind w:left="313"/>
              <w:rPr>
                <w:rFonts w:cs="Arial"/>
                <w:i/>
                <w:iCs/>
              </w:rPr>
            </w:pPr>
            <w:r w:rsidRPr="544C53AA">
              <w:rPr>
                <w:rFonts w:cs="Arial"/>
                <w:i/>
                <w:iCs/>
              </w:rPr>
              <w:t xml:space="preserve">(denk aan </w:t>
            </w:r>
            <w:r w:rsidR="0F5E2D77" w:rsidRPr="544C53AA">
              <w:rPr>
                <w:rFonts w:cs="Arial"/>
                <w:i/>
                <w:iCs/>
              </w:rPr>
              <w:t>De</w:t>
            </w:r>
            <w:r w:rsidRPr="544C53AA">
              <w:rPr>
                <w:rFonts w:cs="Arial"/>
                <w:i/>
                <w:iCs/>
              </w:rPr>
              <w:t xml:space="preserve"> </w:t>
            </w:r>
            <w:r w:rsidR="0F5E2D77" w:rsidRPr="544C53AA">
              <w:rPr>
                <w:rFonts w:cs="Arial"/>
                <w:i/>
                <w:iCs/>
              </w:rPr>
              <w:t xml:space="preserve">Koperhorst, </w:t>
            </w:r>
            <w:proofErr w:type="spellStart"/>
            <w:r w:rsidR="0058249B">
              <w:rPr>
                <w:rFonts w:cs="Arial"/>
                <w:i/>
                <w:iCs/>
              </w:rPr>
              <w:t>Bzzzonder</w:t>
            </w:r>
            <w:proofErr w:type="spellEnd"/>
            <w:r w:rsidRPr="544C53AA">
              <w:rPr>
                <w:rFonts w:cs="Arial"/>
                <w:i/>
                <w:iCs/>
              </w:rPr>
              <w:t xml:space="preserve">, </w:t>
            </w:r>
            <w:r w:rsidR="4379DD02" w:rsidRPr="544C53AA">
              <w:rPr>
                <w:rFonts w:cs="Arial"/>
                <w:i/>
                <w:iCs/>
              </w:rPr>
              <w:t xml:space="preserve">Hoenderberg, </w:t>
            </w:r>
            <w:proofErr w:type="spellStart"/>
            <w:r w:rsidR="218DB507" w:rsidRPr="544C53AA">
              <w:rPr>
                <w:rFonts w:cs="Arial"/>
                <w:i/>
                <w:iCs/>
              </w:rPr>
              <w:t>Silverein</w:t>
            </w:r>
            <w:proofErr w:type="spellEnd"/>
            <w:r w:rsidR="218DB507" w:rsidRPr="544C53AA">
              <w:rPr>
                <w:rFonts w:cs="Arial"/>
                <w:i/>
                <w:iCs/>
              </w:rPr>
              <w:t>, Helden Opvang</w:t>
            </w:r>
            <w:r w:rsidR="003F5E89">
              <w:rPr>
                <w:rFonts w:cs="Arial"/>
                <w:i/>
                <w:iCs/>
              </w:rPr>
              <w:t>,</w:t>
            </w:r>
            <w:r w:rsidRPr="544C53AA">
              <w:rPr>
                <w:rFonts w:cs="Arial"/>
                <w:i/>
                <w:iCs/>
              </w:rPr>
              <w:t>…)</w:t>
            </w:r>
          </w:p>
        </w:tc>
        <w:tc>
          <w:tcPr>
            <w:tcW w:w="596" w:type="dxa"/>
            <w:tcBorders>
              <w:bottom w:val="nil"/>
            </w:tcBorders>
            <w:shd w:val="clear" w:color="auto" w:fill="auto"/>
          </w:tcPr>
          <w:p w14:paraId="6B30FDA8" w14:textId="77777777" w:rsidR="008869B1" w:rsidRPr="00F84C36" w:rsidRDefault="008869B1" w:rsidP="00EF3374">
            <w:pPr>
              <w:rPr>
                <w:rFonts w:cs="Arial"/>
              </w:rPr>
            </w:pPr>
          </w:p>
        </w:tc>
        <w:tc>
          <w:tcPr>
            <w:tcW w:w="567" w:type="dxa"/>
            <w:tcBorders>
              <w:bottom w:val="nil"/>
            </w:tcBorders>
            <w:shd w:val="clear" w:color="auto" w:fill="auto"/>
          </w:tcPr>
          <w:p w14:paraId="51800E24" w14:textId="77777777" w:rsidR="008869B1" w:rsidRPr="00F84C36" w:rsidRDefault="008869B1" w:rsidP="00EF3374">
            <w:pPr>
              <w:rPr>
                <w:rFonts w:cs="Arial"/>
              </w:rPr>
            </w:pPr>
          </w:p>
        </w:tc>
        <w:tc>
          <w:tcPr>
            <w:tcW w:w="680" w:type="dxa"/>
            <w:tcBorders>
              <w:bottom w:val="nil"/>
            </w:tcBorders>
            <w:shd w:val="clear" w:color="auto" w:fill="auto"/>
          </w:tcPr>
          <w:p w14:paraId="38AB5B83" w14:textId="77777777" w:rsidR="008869B1" w:rsidRPr="00F84C36" w:rsidRDefault="008869B1" w:rsidP="00EF3374">
            <w:pPr>
              <w:rPr>
                <w:rFonts w:cs="Arial"/>
              </w:rPr>
            </w:pPr>
          </w:p>
        </w:tc>
      </w:tr>
      <w:tr w:rsidR="008869B1" w:rsidRPr="00F84C36" w14:paraId="1AC930A9" w14:textId="77777777" w:rsidTr="544C53AA">
        <w:trPr>
          <w:trHeight w:val="397"/>
        </w:trPr>
        <w:tc>
          <w:tcPr>
            <w:tcW w:w="7621" w:type="dxa"/>
            <w:shd w:val="clear" w:color="auto" w:fill="FFC000" w:themeFill="accent4"/>
            <w:vAlign w:val="center"/>
          </w:tcPr>
          <w:p w14:paraId="2C951EC4" w14:textId="77777777" w:rsidR="008869B1" w:rsidRPr="00F84C36" w:rsidRDefault="008869B1" w:rsidP="00EF3374">
            <w:pPr>
              <w:rPr>
                <w:rFonts w:cs="Arial"/>
              </w:rPr>
            </w:pPr>
            <w:r w:rsidRPr="00F84C36">
              <w:rPr>
                <w:rFonts w:cs="Arial"/>
              </w:rPr>
              <w:t xml:space="preserve">Zo ja: </w:t>
            </w:r>
          </w:p>
        </w:tc>
        <w:tc>
          <w:tcPr>
            <w:tcW w:w="596" w:type="dxa"/>
            <w:shd w:val="clear" w:color="auto" w:fill="FFC000" w:themeFill="accent4"/>
            <w:vAlign w:val="center"/>
          </w:tcPr>
          <w:p w14:paraId="6FCA0E08" w14:textId="77777777" w:rsidR="008869B1" w:rsidRPr="00F84C36" w:rsidRDefault="008869B1" w:rsidP="00EF3374">
            <w:pPr>
              <w:rPr>
                <w:rFonts w:cs="Arial"/>
              </w:rPr>
            </w:pPr>
            <w:r w:rsidRPr="00F84C36">
              <w:rPr>
                <w:rFonts w:cs="Arial"/>
              </w:rPr>
              <w:t>ja</w:t>
            </w:r>
          </w:p>
        </w:tc>
        <w:tc>
          <w:tcPr>
            <w:tcW w:w="567" w:type="dxa"/>
            <w:shd w:val="clear" w:color="auto" w:fill="FFC000" w:themeFill="accent4"/>
            <w:vAlign w:val="center"/>
          </w:tcPr>
          <w:p w14:paraId="35893807" w14:textId="77777777" w:rsidR="008869B1" w:rsidRPr="00F84C36" w:rsidRDefault="008869B1" w:rsidP="00EF3374">
            <w:pPr>
              <w:rPr>
                <w:rFonts w:cs="Arial"/>
              </w:rPr>
            </w:pPr>
            <w:r w:rsidRPr="00F84C36">
              <w:rPr>
                <w:rFonts w:cs="Arial"/>
              </w:rPr>
              <w:t>nee</w:t>
            </w:r>
          </w:p>
        </w:tc>
        <w:tc>
          <w:tcPr>
            <w:tcW w:w="680" w:type="dxa"/>
            <w:shd w:val="clear" w:color="auto" w:fill="FFC000" w:themeFill="accent4"/>
            <w:vAlign w:val="center"/>
          </w:tcPr>
          <w:p w14:paraId="6C372667" w14:textId="77777777" w:rsidR="008869B1" w:rsidRPr="00F84C36" w:rsidRDefault="008869B1" w:rsidP="00EF3374">
            <w:pPr>
              <w:rPr>
                <w:rFonts w:cs="Arial"/>
              </w:rPr>
            </w:pPr>
            <w:r w:rsidRPr="00F84C36">
              <w:rPr>
                <w:rFonts w:cs="Arial"/>
              </w:rPr>
              <w:t>n.v.t.</w:t>
            </w:r>
          </w:p>
        </w:tc>
      </w:tr>
      <w:tr w:rsidR="008869B1" w:rsidRPr="00F84C36" w14:paraId="54261D13" w14:textId="77777777" w:rsidTr="544C53AA">
        <w:trPr>
          <w:trHeight w:val="397"/>
        </w:trPr>
        <w:tc>
          <w:tcPr>
            <w:tcW w:w="7621" w:type="dxa"/>
            <w:shd w:val="clear" w:color="auto" w:fill="auto"/>
            <w:vAlign w:val="center"/>
          </w:tcPr>
          <w:p w14:paraId="335C84F5" w14:textId="18A4D8A0" w:rsidR="008869B1" w:rsidRPr="00F84C36" w:rsidRDefault="008869B1" w:rsidP="008869B1">
            <w:pPr>
              <w:pStyle w:val="Lijstalinea"/>
              <w:numPr>
                <w:ilvl w:val="0"/>
                <w:numId w:val="29"/>
              </w:numPr>
              <w:ind w:left="313"/>
              <w:rPr>
                <w:rFonts w:cs="Arial"/>
              </w:rPr>
            </w:pPr>
            <w:r w:rsidRPr="00F84C36">
              <w:rPr>
                <w:rFonts w:cs="Arial"/>
              </w:rPr>
              <w:t>Heeft de student daar profijt van gehad tijdens de stage/</w:t>
            </w:r>
            <w:r w:rsidR="009C11AB" w:rsidRPr="00F84C36">
              <w:rPr>
                <w:rFonts w:cs="Arial"/>
              </w:rPr>
              <w:t>BPV</w:t>
            </w:r>
            <w:r w:rsidRPr="00F84C36">
              <w:rPr>
                <w:rFonts w:cs="Arial"/>
              </w:rPr>
              <w:t>?</w:t>
            </w:r>
          </w:p>
        </w:tc>
        <w:tc>
          <w:tcPr>
            <w:tcW w:w="596" w:type="dxa"/>
            <w:shd w:val="clear" w:color="auto" w:fill="auto"/>
            <w:vAlign w:val="center"/>
          </w:tcPr>
          <w:p w14:paraId="7F65825E" w14:textId="77777777" w:rsidR="008869B1" w:rsidRPr="00F84C36" w:rsidRDefault="008869B1" w:rsidP="00EF3374">
            <w:pPr>
              <w:rPr>
                <w:rFonts w:cs="Arial"/>
              </w:rPr>
            </w:pPr>
          </w:p>
        </w:tc>
        <w:tc>
          <w:tcPr>
            <w:tcW w:w="567" w:type="dxa"/>
            <w:shd w:val="clear" w:color="auto" w:fill="auto"/>
            <w:vAlign w:val="center"/>
          </w:tcPr>
          <w:p w14:paraId="74474868" w14:textId="77777777" w:rsidR="008869B1" w:rsidRPr="00F84C36" w:rsidRDefault="008869B1" w:rsidP="00EF3374">
            <w:pPr>
              <w:rPr>
                <w:rFonts w:cs="Arial"/>
              </w:rPr>
            </w:pPr>
          </w:p>
        </w:tc>
        <w:tc>
          <w:tcPr>
            <w:tcW w:w="680" w:type="dxa"/>
            <w:shd w:val="clear" w:color="auto" w:fill="auto"/>
            <w:vAlign w:val="center"/>
          </w:tcPr>
          <w:p w14:paraId="6DB1AC26" w14:textId="77777777" w:rsidR="008869B1" w:rsidRPr="00F84C36" w:rsidRDefault="008869B1" w:rsidP="00EF3374">
            <w:pPr>
              <w:rPr>
                <w:rFonts w:cs="Arial"/>
              </w:rPr>
            </w:pPr>
          </w:p>
        </w:tc>
      </w:tr>
      <w:tr w:rsidR="008869B1" w:rsidRPr="00F84C36" w14:paraId="3233CB5F" w14:textId="77777777" w:rsidTr="544C53AA">
        <w:trPr>
          <w:trHeight w:val="397"/>
        </w:trPr>
        <w:tc>
          <w:tcPr>
            <w:tcW w:w="7621" w:type="dxa"/>
            <w:shd w:val="clear" w:color="auto" w:fill="auto"/>
            <w:vAlign w:val="center"/>
          </w:tcPr>
          <w:p w14:paraId="553631B3" w14:textId="5C15CF81" w:rsidR="008869B1" w:rsidRPr="00F84C36" w:rsidRDefault="008869B1" w:rsidP="008869B1">
            <w:pPr>
              <w:pStyle w:val="Lijstalinea"/>
              <w:numPr>
                <w:ilvl w:val="0"/>
                <w:numId w:val="29"/>
              </w:numPr>
              <w:ind w:left="313"/>
              <w:rPr>
                <w:rFonts w:cs="Arial"/>
              </w:rPr>
            </w:pPr>
            <w:r w:rsidRPr="00F84C36">
              <w:rPr>
                <w:rFonts w:cs="Arial"/>
              </w:rPr>
              <w:t>He</w:t>
            </w:r>
            <w:r w:rsidR="00E33006">
              <w:rPr>
                <w:rFonts w:cs="Arial"/>
              </w:rPr>
              <w:t>b jij</w:t>
            </w:r>
            <w:r w:rsidRPr="00F84C36">
              <w:rPr>
                <w:rFonts w:cs="Arial"/>
              </w:rPr>
              <w:t xml:space="preserve"> daar profijt van gehad tijdens de stage/</w:t>
            </w:r>
            <w:r w:rsidR="009C11AB" w:rsidRPr="00F84C36">
              <w:rPr>
                <w:rFonts w:cs="Arial"/>
              </w:rPr>
              <w:t>BPV</w:t>
            </w:r>
            <w:r w:rsidRPr="00F84C36">
              <w:rPr>
                <w:rFonts w:cs="Arial"/>
              </w:rPr>
              <w:t>?</w:t>
            </w:r>
          </w:p>
        </w:tc>
        <w:tc>
          <w:tcPr>
            <w:tcW w:w="596" w:type="dxa"/>
            <w:shd w:val="clear" w:color="auto" w:fill="auto"/>
            <w:vAlign w:val="center"/>
          </w:tcPr>
          <w:p w14:paraId="1B1D8B07" w14:textId="77777777" w:rsidR="008869B1" w:rsidRPr="00F84C36" w:rsidRDefault="008869B1" w:rsidP="00EF3374">
            <w:pPr>
              <w:rPr>
                <w:rFonts w:cs="Arial"/>
              </w:rPr>
            </w:pPr>
          </w:p>
        </w:tc>
        <w:tc>
          <w:tcPr>
            <w:tcW w:w="567" w:type="dxa"/>
            <w:shd w:val="clear" w:color="auto" w:fill="auto"/>
            <w:vAlign w:val="center"/>
          </w:tcPr>
          <w:p w14:paraId="576B4DB4" w14:textId="77777777" w:rsidR="008869B1" w:rsidRPr="00F84C36" w:rsidRDefault="008869B1" w:rsidP="00EF3374">
            <w:pPr>
              <w:rPr>
                <w:rFonts w:cs="Arial"/>
              </w:rPr>
            </w:pPr>
          </w:p>
        </w:tc>
        <w:tc>
          <w:tcPr>
            <w:tcW w:w="680" w:type="dxa"/>
            <w:shd w:val="clear" w:color="auto" w:fill="auto"/>
            <w:vAlign w:val="center"/>
          </w:tcPr>
          <w:p w14:paraId="4A90DB24" w14:textId="77777777" w:rsidR="008869B1" w:rsidRPr="00F84C36" w:rsidRDefault="008869B1" w:rsidP="00EF3374">
            <w:pPr>
              <w:rPr>
                <w:rFonts w:cs="Arial"/>
              </w:rPr>
            </w:pPr>
          </w:p>
        </w:tc>
      </w:tr>
    </w:tbl>
    <w:p w14:paraId="080DC672" w14:textId="77777777" w:rsidR="008869B1" w:rsidRPr="00F84C36" w:rsidRDefault="008869B1" w:rsidP="008869B1">
      <w:pPr>
        <w:rPr>
          <w:rFonts w:cs="Arial"/>
        </w:rPr>
      </w:pPr>
    </w:p>
    <w:p w14:paraId="1382A91B" w14:textId="77777777" w:rsidR="008869B1" w:rsidRPr="00F84C36" w:rsidRDefault="008869B1" w:rsidP="008869B1">
      <w:pPr>
        <w:spacing w:after="160" w:line="259" w:lineRule="auto"/>
        <w:rPr>
          <w:rFonts w:cs="Arial"/>
        </w:rPr>
      </w:pPr>
      <w:r w:rsidRPr="00F84C36">
        <w:rPr>
          <w:rFonts w:cs="Arial"/>
        </w:rPr>
        <w:br w:type="page"/>
      </w:r>
    </w:p>
    <w:p w14:paraId="169E324C" w14:textId="77777777" w:rsidR="008869B1" w:rsidRPr="00F84C36" w:rsidRDefault="008869B1" w:rsidP="008869B1">
      <w:pPr>
        <w:rPr>
          <w:rFonts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8869B1" w:rsidRPr="00F84C36" w14:paraId="10868EF2" w14:textId="77777777" w:rsidTr="00EF3374">
        <w:trPr>
          <w:trHeight w:val="397"/>
        </w:trPr>
        <w:tc>
          <w:tcPr>
            <w:tcW w:w="4644" w:type="dxa"/>
            <w:shd w:val="clear" w:color="auto" w:fill="FFC000"/>
            <w:vAlign w:val="center"/>
          </w:tcPr>
          <w:p w14:paraId="4DFC5E02" w14:textId="77777777" w:rsidR="008869B1" w:rsidRPr="00F84C36" w:rsidRDefault="008869B1" w:rsidP="00EF3374">
            <w:pPr>
              <w:rPr>
                <w:rFonts w:cs="Arial"/>
              </w:rPr>
            </w:pPr>
            <w:r w:rsidRPr="00F84C36">
              <w:rPr>
                <w:rFonts w:cs="Arial"/>
              </w:rPr>
              <w:t>Tips en tops</w:t>
            </w:r>
          </w:p>
        </w:tc>
        <w:tc>
          <w:tcPr>
            <w:tcW w:w="4820" w:type="dxa"/>
            <w:shd w:val="clear" w:color="auto" w:fill="FFC000"/>
            <w:vAlign w:val="center"/>
          </w:tcPr>
          <w:p w14:paraId="65AF48BE" w14:textId="77777777" w:rsidR="008869B1" w:rsidRPr="00F84C36" w:rsidRDefault="008869B1" w:rsidP="00EF3374">
            <w:pPr>
              <w:rPr>
                <w:rFonts w:cs="Arial"/>
              </w:rPr>
            </w:pPr>
          </w:p>
        </w:tc>
      </w:tr>
      <w:tr w:rsidR="008869B1" w:rsidRPr="00F84C36" w14:paraId="4264A421" w14:textId="77777777" w:rsidTr="00EF3374">
        <w:trPr>
          <w:trHeight w:val="397"/>
        </w:trPr>
        <w:tc>
          <w:tcPr>
            <w:tcW w:w="4644" w:type="dxa"/>
            <w:shd w:val="clear" w:color="auto" w:fill="auto"/>
            <w:vAlign w:val="center"/>
          </w:tcPr>
          <w:p w14:paraId="15269F4D" w14:textId="7210A740" w:rsidR="008869B1" w:rsidRPr="00F84C36" w:rsidRDefault="008869B1" w:rsidP="008869B1">
            <w:pPr>
              <w:pStyle w:val="Lijstalinea"/>
              <w:numPr>
                <w:ilvl w:val="0"/>
                <w:numId w:val="29"/>
              </w:numPr>
              <w:ind w:left="313"/>
              <w:rPr>
                <w:rFonts w:cs="Arial"/>
              </w:rPr>
            </w:pPr>
            <w:r w:rsidRPr="00F84C36">
              <w:rPr>
                <w:rFonts w:cs="Arial"/>
              </w:rPr>
              <w:t>Wat doet de school goed als het gaat om de stage/</w:t>
            </w:r>
            <w:r w:rsidR="00116BAF" w:rsidRPr="00F84C36">
              <w:rPr>
                <w:rFonts w:cs="Arial"/>
              </w:rPr>
              <w:t>BPV?</w:t>
            </w:r>
          </w:p>
        </w:tc>
        <w:tc>
          <w:tcPr>
            <w:tcW w:w="4820" w:type="dxa"/>
            <w:shd w:val="clear" w:color="auto" w:fill="auto"/>
            <w:vAlign w:val="center"/>
          </w:tcPr>
          <w:p w14:paraId="05BA0818" w14:textId="77777777" w:rsidR="008869B1" w:rsidRPr="00F84C36" w:rsidRDefault="008869B1" w:rsidP="00EF3374">
            <w:pPr>
              <w:rPr>
                <w:rFonts w:cs="Arial"/>
              </w:rPr>
            </w:pPr>
          </w:p>
          <w:p w14:paraId="4CD54042" w14:textId="77777777" w:rsidR="008869B1" w:rsidRPr="00F84C36" w:rsidRDefault="008869B1" w:rsidP="00EF3374">
            <w:pPr>
              <w:rPr>
                <w:rFonts w:cs="Arial"/>
              </w:rPr>
            </w:pPr>
          </w:p>
          <w:p w14:paraId="2C0EFF04" w14:textId="77777777" w:rsidR="008869B1" w:rsidRPr="00F84C36" w:rsidRDefault="008869B1" w:rsidP="00EF3374">
            <w:pPr>
              <w:rPr>
                <w:rFonts w:cs="Arial"/>
              </w:rPr>
            </w:pPr>
          </w:p>
          <w:p w14:paraId="565A0A87" w14:textId="77777777" w:rsidR="008869B1" w:rsidRPr="00F84C36" w:rsidRDefault="008869B1" w:rsidP="00EF3374">
            <w:pPr>
              <w:rPr>
                <w:rFonts w:cs="Arial"/>
              </w:rPr>
            </w:pPr>
          </w:p>
          <w:p w14:paraId="5752C139" w14:textId="77777777" w:rsidR="008869B1" w:rsidRPr="00F84C36" w:rsidRDefault="008869B1" w:rsidP="00EF3374">
            <w:pPr>
              <w:rPr>
                <w:rFonts w:cs="Arial"/>
              </w:rPr>
            </w:pPr>
          </w:p>
          <w:p w14:paraId="1CCB7BEE" w14:textId="77777777" w:rsidR="008869B1" w:rsidRPr="00F84C36" w:rsidRDefault="008869B1" w:rsidP="00EF3374">
            <w:pPr>
              <w:rPr>
                <w:rFonts w:cs="Arial"/>
              </w:rPr>
            </w:pPr>
          </w:p>
          <w:p w14:paraId="455E133B" w14:textId="77777777" w:rsidR="008869B1" w:rsidRPr="00F84C36" w:rsidRDefault="008869B1" w:rsidP="00EF3374">
            <w:pPr>
              <w:rPr>
                <w:rFonts w:cs="Arial"/>
              </w:rPr>
            </w:pPr>
          </w:p>
          <w:p w14:paraId="451499FF" w14:textId="77777777" w:rsidR="008869B1" w:rsidRPr="00F84C36" w:rsidRDefault="008869B1" w:rsidP="00EF3374">
            <w:pPr>
              <w:rPr>
                <w:rFonts w:cs="Arial"/>
              </w:rPr>
            </w:pPr>
          </w:p>
        </w:tc>
      </w:tr>
      <w:tr w:rsidR="008869B1" w:rsidRPr="00F84C36" w14:paraId="325E898C" w14:textId="77777777" w:rsidTr="00EF3374">
        <w:trPr>
          <w:trHeight w:val="397"/>
        </w:trPr>
        <w:tc>
          <w:tcPr>
            <w:tcW w:w="4644" w:type="dxa"/>
            <w:tcBorders>
              <w:bottom w:val="single" w:sz="4" w:space="0" w:color="auto"/>
            </w:tcBorders>
            <w:shd w:val="clear" w:color="auto" w:fill="auto"/>
            <w:vAlign w:val="center"/>
          </w:tcPr>
          <w:p w14:paraId="29F94D52" w14:textId="7A173AE6" w:rsidR="008869B1" w:rsidRPr="00F84C36" w:rsidRDefault="008869B1" w:rsidP="008869B1">
            <w:pPr>
              <w:pStyle w:val="Lijstalinea"/>
              <w:numPr>
                <w:ilvl w:val="0"/>
                <w:numId w:val="29"/>
              </w:numPr>
              <w:ind w:left="313"/>
              <w:rPr>
                <w:rFonts w:cs="Arial"/>
              </w:rPr>
            </w:pPr>
            <w:r w:rsidRPr="00F84C36">
              <w:rPr>
                <w:rFonts w:cs="Arial"/>
              </w:rPr>
              <w:t>Welke tips he</w:t>
            </w:r>
            <w:r w:rsidR="00E33006">
              <w:rPr>
                <w:rFonts w:cs="Arial"/>
              </w:rPr>
              <w:t xml:space="preserve">b je </w:t>
            </w:r>
            <w:r w:rsidRPr="00F84C36">
              <w:rPr>
                <w:rFonts w:cs="Arial"/>
              </w:rPr>
              <w:t>voor school als het gaat om de stage/</w:t>
            </w:r>
            <w:r w:rsidR="00291C70" w:rsidRPr="00F84C36">
              <w:rPr>
                <w:rFonts w:cs="Arial"/>
              </w:rPr>
              <w:t>BPV</w:t>
            </w:r>
            <w:r w:rsidRPr="00F84C36">
              <w:rPr>
                <w:rFonts w:cs="Arial"/>
              </w:rPr>
              <w:t xml:space="preserve">? </w:t>
            </w:r>
          </w:p>
        </w:tc>
        <w:tc>
          <w:tcPr>
            <w:tcW w:w="4820" w:type="dxa"/>
            <w:tcBorders>
              <w:bottom w:val="single" w:sz="4" w:space="0" w:color="auto"/>
            </w:tcBorders>
            <w:shd w:val="clear" w:color="auto" w:fill="auto"/>
            <w:vAlign w:val="center"/>
          </w:tcPr>
          <w:p w14:paraId="5C1819A1" w14:textId="77777777" w:rsidR="008869B1" w:rsidRPr="00F84C36" w:rsidRDefault="008869B1" w:rsidP="00EF3374">
            <w:pPr>
              <w:rPr>
                <w:rFonts w:cs="Arial"/>
              </w:rPr>
            </w:pPr>
          </w:p>
          <w:p w14:paraId="239C2356" w14:textId="77777777" w:rsidR="008869B1" w:rsidRPr="00F84C36" w:rsidRDefault="008869B1" w:rsidP="00EF3374">
            <w:pPr>
              <w:rPr>
                <w:rFonts w:cs="Arial"/>
              </w:rPr>
            </w:pPr>
          </w:p>
          <w:p w14:paraId="380458A9" w14:textId="77777777" w:rsidR="008869B1" w:rsidRPr="00F84C36" w:rsidRDefault="008869B1" w:rsidP="00EF3374">
            <w:pPr>
              <w:rPr>
                <w:rFonts w:cs="Arial"/>
              </w:rPr>
            </w:pPr>
          </w:p>
          <w:p w14:paraId="19CA0AA3" w14:textId="77777777" w:rsidR="008869B1" w:rsidRPr="00F84C36" w:rsidRDefault="008869B1" w:rsidP="00EF3374">
            <w:pPr>
              <w:rPr>
                <w:rFonts w:cs="Arial"/>
              </w:rPr>
            </w:pPr>
          </w:p>
          <w:p w14:paraId="7706CE60" w14:textId="77777777" w:rsidR="008869B1" w:rsidRPr="00F84C36" w:rsidRDefault="008869B1" w:rsidP="00EF3374">
            <w:pPr>
              <w:pStyle w:val="Geenafstand"/>
              <w:rPr>
                <w:rFonts w:cs="Arial"/>
              </w:rPr>
            </w:pPr>
          </w:p>
          <w:p w14:paraId="5B283DCC" w14:textId="77777777" w:rsidR="008869B1" w:rsidRPr="00F84C36" w:rsidRDefault="008869B1" w:rsidP="00EF3374">
            <w:pPr>
              <w:rPr>
                <w:rFonts w:cs="Arial"/>
              </w:rPr>
            </w:pPr>
          </w:p>
          <w:p w14:paraId="31D79DF1" w14:textId="77777777" w:rsidR="008869B1" w:rsidRPr="00F84C36" w:rsidRDefault="008869B1" w:rsidP="00EF3374">
            <w:pPr>
              <w:rPr>
                <w:rFonts w:cs="Arial"/>
              </w:rPr>
            </w:pPr>
          </w:p>
          <w:p w14:paraId="37D2F06E" w14:textId="77777777" w:rsidR="008869B1" w:rsidRPr="00F84C36" w:rsidRDefault="008869B1" w:rsidP="00EF3374">
            <w:pPr>
              <w:pStyle w:val="Geenafstand"/>
              <w:rPr>
                <w:rFonts w:cs="Arial"/>
              </w:rPr>
            </w:pPr>
          </w:p>
        </w:tc>
      </w:tr>
      <w:tr w:rsidR="008869B1" w:rsidRPr="00F84C36" w14:paraId="3825F9B9" w14:textId="77777777" w:rsidTr="00EF3374">
        <w:trPr>
          <w:trHeight w:val="397"/>
        </w:trPr>
        <w:tc>
          <w:tcPr>
            <w:tcW w:w="4644" w:type="dxa"/>
            <w:shd w:val="clear" w:color="auto" w:fill="auto"/>
            <w:vAlign w:val="center"/>
          </w:tcPr>
          <w:p w14:paraId="6FCF94AD" w14:textId="08974FD8" w:rsidR="008869B1" w:rsidRPr="00F84C36" w:rsidRDefault="008869B1" w:rsidP="008869B1">
            <w:pPr>
              <w:pStyle w:val="Lijstalinea"/>
              <w:numPr>
                <w:ilvl w:val="0"/>
                <w:numId w:val="29"/>
              </w:numPr>
              <w:ind w:left="313"/>
              <w:rPr>
                <w:rFonts w:cs="Arial"/>
              </w:rPr>
            </w:pPr>
            <w:r w:rsidRPr="00F84C36">
              <w:rPr>
                <w:rFonts w:cs="Arial"/>
              </w:rPr>
              <w:t>Op welke manier</w:t>
            </w:r>
            <w:r w:rsidR="008C77EC" w:rsidRPr="00F84C36">
              <w:rPr>
                <w:rFonts w:cs="Arial"/>
              </w:rPr>
              <w:t>(en)</w:t>
            </w:r>
            <w:r w:rsidRPr="00F84C36">
              <w:rPr>
                <w:rFonts w:cs="Arial"/>
              </w:rPr>
              <w:t xml:space="preserve"> kunnen we als school en </w:t>
            </w:r>
            <w:r w:rsidR="008C77EC" w:rsidRPr="00F84C36">
              <w:rPr>
                <w:rFonts w:cs="Arial"/>
              </w:rPr>
              <w:t>leer</w:t>
            </w:r>
            <w:r w:rsidRPr="00F84C36">
              <w:rPr>
                <w:rFonts w:cs="Arial"/>
              </w:rPr>
              <w:t xml:space="preserve">bedrijf nog meer voor elkaar betekenen? </w:t>
            </w:r>
          </w:p>
        </w:tc>
        <w:tc>
          <w:tcPr>
            <w:tcW w:w="4820" w:type="dxa"/>
            <w:shd w:val="clear" w:color="auto" w:fill="auto"/>
            <w:vAlign w:val="center"/>
          </w:tcPr>
          <w:p w14:paraId="0987A25E" w14:textId="77777777" w:rsidR="008869B1" w:rsidRPr="00F84C36" w:rsidRDefault="008869B1" w:rsidP="00EF3374">
            <w:pPr>
              <w:rPr>
                <w:rFonts w:cs="Arial"/>
              </w:rPr>
            </w:pPr>
          </w:p>
          <w:p w14:paraId="336CAAD2" w14:textId="77777777" w:rsidR="008869B1" w:rsidRPr="00F84C36" w:rsidRDefault="008869B1" w:rsidP="00EF3374">
            <w:pPr>
              <w:rPr>
                <w:rFonts w:cs="Arial"/>
              </w:rPr>
            </w:pPr>
          </w:p>
          <w:p w14:paraId="6AE1F661" w14:textId="77777777" w:rsidR="008869B1" w:rsidRPr="00F84C36" w:rsidRDefault="008869B1" w:rsidP="00EF3374">
            <w:pPr>
              <w:rPr>
                <w:rFonts w:cs="Arial"/>
              </w:rPr>
            </w:pPr>
          </w:p>
          <w:p w14:paraId="79B5DB00" w14:textId="77777777" w:rsidR="008869B1" w:rsidRPr="00F84C36" w:rsidRDefault="008869B1" w:rsidP="00EF3374">
            <w:pPr>
              <w:rPr>
                <w:rFonts w:cs="Arial"/>
              </w:rPr>
            </w:pPr>
          </w:p>
          <w:p w14:paraId="509F8144" w14:textId="77777777" w:rsidR="008869B1" w:rsidRPr="00F84C36" w:rsidRDefault="008869B1" w:rsidP="00EF3374">
            <w:pPr>
              <w:rPr>
                <w:rFonts w:cs="Arial"/>
              </w:rPr>
            </w:pPr>
          </w:p>
          <w:p w14:paraId="122EE7B2" w14:textId="77777777" w:rsidR="008869B1" w:rsidRPr="00F84C36" w:rsidRDefault="008869B1" w:rsidP="00EF3374">
            <w:pPr>
              <w:rPr>
                <w:rFonts w:cs="Arial"/>
              </w:rPr>
            </w:pPr>
          </w:p>
          <w:p w14:paraId="2C7B50E9" w14:textId="77777777" w:rsidR="008869B1" w:rsidRPr="00F84C36" w:rsidRDefault="008869B1" w:rsidP="00EF3374">
            <w:pPr>
              <w:rPr>
                <w:rFonts w:cs="Arial"/>
              </w:rPr>
            </w:pPr>
          </w:p>
          <w:p w14:paraId="11DBCBCC" w14:textId="77777777" w:rsidR="008869B1" w:rsidRPr="00F84C36" w:rsidRDefault="008869B1" w:rsidP="00EF3374">
            <w:pPr>
              <w:rPr>
                <w:rFonts w:cs="Arial"/>
              </w:rPr>
            </w:pPr>
          </w:p>
        </w:tc>
      </w:tr>
    </w:tbl>
    <w:p w14:paraId="23E9F2EB" w14:textId="77777777" w:rsidR="008869B1" w:rsidRPr="00F84C36" w:rsidRDefault="008869B1" w:rsidP="008869B1">
      <w:pPr>
        <w:rPr>
          <w:rFonts w:cs="Arial"/>
        </w:rPr>
      </w:pPr>
    </w:p>
    <w:p w14:paraId="6118EA80" w14:textId="77777777" w:rsidR="008869B1" w:rsidRPr="00F84C36" w:rsidRDefault="008869B1" w:rsidP="008869B1">
      <w:pPr>
        <w:rPr>
          <w:rFonts w:cs="Arial"/>
          <w:i/>
        </w:rPr>
      </w:pPr>
    </w:p>
    <w:p w14:paraId="13E91522" w14:textId="37E0F9B1" w:rsidR="008869B1" w:rsidRPr="00F84C36" w:rsidRDefault="008C77EC" w:rsidP="008869B1">
      <w:pPr>
        <w:rPr>
          <w:rFonts w:cs="Arial"/>
          <w:i/>
        </w:rPr>
      </w:pPr>
      <w:r w:rsidRPr="00F84C36">
        <w:rPr>
          <w:rFonts w:cs="Arial"/>
          <w:i/>
        </w:rPr>
        <w:t>Bedankt</w:t>
      </w:r>
      <w:r w:rsidR="008869B1" w:rsidRPr="00F84C36">
        <w:rPr>
          <w:rFonts w:cs="Arial"/>
          <w:i/>
        </w:rPr>
        <w:t xml:space="preserve"> voor het invullen. </w:t>
      </w:r>
    </w:p>
    <w:p w14:paraId="6FDC6AA7" w14:textId="77777777" w:rsidR="008869B1" w:rsidRPr="00F84C36" w:rsidRDefault="008869B1" w:rsidP="008869B1">
      <w:pPr>
        <w:rPr>
          <w:rFonts w:eastAsia="Calibri" w:cs="Arial"/>
          <w:sz w:val="24"/>
        </w:rPr>
      </w:pPr>
      <w:r w:rsidRPr="00F84C36">
        <w:rPr>
          <w:rFonts w:eastAsia="Calibri" w:cs="Arial"/>
          <w:sz w:val="24"/>
        </w:rPr>
        <w:br w:type="page"/>
      </w:r>
    </w:p>
    <w:p w14:paraId="75F4766F" w14:textId="2A97ED4F" w:rsidR="00E913EA" w:rsidRPr="00F84C36" w:rsidRDefault="006E18B7" w:rsidP="008869B1">
      <w:pPr>
        <w:pStyle w:val="Kop1"/>
        <w:rPr>
          <w:rFonts w:cs="Arial"/>
        </w:rPr>
      </w:pPr>
      <w:bookmarkStart w:id="69" w:name="_Bijlage_III:_360˚"/>
      <w:bookmarkStart w:id="70" w:name="_Toc143853080"/>
      <w:bookmarkEnd w:id="69"/>
      <w:r w:rsidRPr="00F84C36">
        <w:rPr>
          <w:rFonts w:cs="Arial"/>
        </w:rPr>
        <w:lastRenderedPageBreak/>
        <w:t xml:space="preserve">Bijlage </w:t>
      </w:r>
      <w:r w:rsidR="00BB017C">
        <w:rPr>
          <w:rFonts w:cs="Arial"/>
        </w:rPr>
        <w:t>III</w:t>
      </w:r>
      <w:r w:rsidR="00564BAE" w:rsidRPr="00F84C36">
        <w:rPr>
          <w:rFonts w:cs="Arial"/>
        </w:rPr>
        <w:t xml:space="preserve">: </w:t>
      </w:r>
      <w:r w:rsidR="00E913EA" w:rsidRPr="00F84C36">
        <w:rPr>
          <w:rFonts w:eastAsia="Calibri" w:cs="Arial"/>
        </w:rPr>
        <w:t xml:space="preserve">360˚ feedback </w:t>
      </w:r>
      <w:r w:rsidR="00950C05" w:rsidRPr="00F84C36">
        <w:rPr>
          <w:rFonts w:eastAsia="Calibri" w:cs="Arial"/>
        </w:rPr>
        <w:t xml:space="preserve">van het leerbedrijf </w:t>
      </w:r>
      <w:r w:rsidRPr="00F84C36">
        <w:rPr>
          <w:rFonts w:eastAsia="Calibri" w:cs="Arial"/>
        </w:rPr>
        <w:t>voor</w:t>
      </w:r>
      <w:r w:rsidR="00950C05" w:rsidRPr="00F84C36">
        <w:rPr>
          <w:rFonts w:eastAsia="Calibri" w:cs="Arial"/>
        </w:rPr>
        <w:t xml:space="preserve"> de</w:t>
      </w:r>
      <w:r w:rsidRPr="00F84C36">
        <w:rPr>
          <w:rFonts w:eastAsia="Calibri" w:cs="Arial"/>
        </w:rPr>
        <w:t xml:space="preserve"> student</w:t>
      </w:r>
      <w:bookmarkEnd w:id="67"/>
      <w:bookmarkEnd w:id="70"/>
      <w:r w:rsidRPr="00F84C36">
        <w:rPr>
          <w:rFonts w:eastAsia="Calibri" w:cs="Arial"/>
        </w:rPr>
        <w:t xml:space="preserve"> </w:t>
      </w:r>
      <w:r w:rsidR="00E913EA" w:rsidRPr="00F84C36">
        <w:rPr>
          <w:rFonts w:eastAsia="Calibri" w:cs="Arial"/>
        </w:rPr>
        <w:t xml:space="preserve">  </w:t>
      </w:r>
    </w:p>
    <w:p w14:paraId="3E708493" w14:textId="77777777" w:rsidR="00564BAE" w:rsidRPr="00F84C36" w:rsidRDefault="00564BAE" w:rsidP="00564BAE">
      <w:pPr>
        <w:pStyle w:val="Geenafstand"/>
        <w:rPr>
          <w:rFonts w:cs="Arial"/>
        </w:rPr>
      </w:pPr>
    </w:p>
    <w:tbl>
      <w:tblPr>
        <w:tblW w:w="1034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823"/>
        <w:gridCol w:w="6520"/>
      </w:tblGrid>
      <w:tr w:rsidR="00E913EA" w:rsidRPr="00F84C36" w14:paraId="566D8B13" w14:textId="77777777" w:rsidTr="00CD2E1E">
        <w:trPr>
          <w:trHeight w:val="438"/>
        </w:trPr>
        <w:tc>
          <w:tcPr>
            <w:tcW w:w="3823" w:type="dxa"/>
            <w:tcBorders>
              <w:top w:val="single" w:sz="4" w:space="0" w:color="auto"/>
              <w:left w:val="single" w:sz="4" w:space="0" w:color="auto"/>
              <w:bottom w:val="single" w:sz="4" w:space="0" w:color="auto"/>
              <w:right w:val="single" w:sz="4" w:space="0" w:color="auto"/>
            </w:tcBorders>
          </w:tcPr>
          <w:p w14:paraId="7D9AC5CD" w14:textId="77777777" w:rsidR="00E913EA" w:rsidRPr="00F84C36" w:rsidRDefault="00E913EA" w:rsidP="00564BAE">
            <w:pPr>
              <w:rPr>
                <w:rFonts w:cs="Arial"/>
              </w:rPr>
            </w:pPr>
            <w:r w:rsidRPr="00F84C36">
              <w:rPr>
                <w:rFonts w:cs="Arial"/>
              </w:rPr>
              <w:t>Naam student:</w:t>
            </w:r>
          </w:p>
        </w:tc>
        <w:tc>
          <w:tcPr>
            <w:tcW w:w="6520" w:type="dxa"/>
            <w:tcBorders>
              <w:top w:val="single" w:sz="4" w:space="0" w:color="auto"/>
              <w:left w:val="single" w:sz="4" w:space="0" w:color="auto"/>
              <w:bottom w:val="single" w:sz="4" w:space="0" w:color="auto"/>
              <w:right w:val="single" w:sz="4" w:space="0" w:color="auto"/>
            </w:tcBorders>
          </w:tcPr>
          <w:p w14:paraId="35A357D6" w14:textId="77777777" w:rsidR="00E913EA" w:rsidRPr="00F84C36" w:rsidRDefault="00E913EA" w:rsidP="00564BAE">
            <w:pPr>
              <w:rPr>
                <w:rFonts w:cs="Arial"/>
              </w:rPr>
            </w:pPr>
          </w:p>
        </w:tc>
      </w:tr>
      <w:tr w:rsidR="00E913EA" w:rsidRPr="00F84C36" w14:paraId="462710AD" w14:textId="77777777" w:rsidTr="00CD2E1E">
        <w:trPr>
          <w:trHeight w:val="413"/>
        </w:trPr>
        <w:tc>
          <w:tcPr>
            <w:tcW w:w="3823" w:type="dxa"/>
            <w:tcBorders>
              <w:top w:val="single" w:sz="4" w:space="0" w:color="auto"/>
              <w:left w:val="single" w:sz="4" w:space="0" w:color="auto"/>
              <w:bottom w:val="single" w:sz="4" w:space="0" w:color="auto"/>
              <w:right w:val="single" w:sz="4" w:space="0" w:color="auto"/>
            </w:tcBorders>
          </w:tcPr>
          <w:p w14:paraId="437D4C0B" w14:textId="7ABD03E7" w:rsidR="00E913EA" w:rsidRPr="00F84C36" w:rsidRDefault="00E913EA" w:rsidP="00564BAE">
            <w:pPr>
              <w:rPr>
                <w:rFonts w:cs="Arial"/>
              </w:rPr>
            </w:pPr>
            <w:r w:rsidRPr="00F84C36">
              <w:rPr>
                <w:rFonts w:cs="Arial"/>
              </w:rPr>
              <w:t>Naam BPV-</w:t>
            </w:r>
            <w:r w:rsidR="00950C05" w:rsidRPr="00F84C36">
              <w:rPr>
                <w:rFonts w:cs="Arial"/>
              </w:rPr>
              <w:t>leerbedrijf</w:t>
            </w:r>
            <w:r w:rsidRPr="00F84C36">
              <w:rPr>
                <w:rFonts w:cs="Arial"/>
              </w:rPr>
              <w:t>:</w:t>
            </w:r>
          </w:p>
        </w:tc>
        <w:tc>
          <w:tcPr>
            <w:tcW w:w="6520" w:type="dxa"/>
            <w:tcBorders>
              <w:top w:val="single" w:sz="4" w:space="0" w:color="auto"/>
              <w:left w:val="single" w:sz="4" w:space="0" w:color="auto"/>
              <w:bottom w:val="single" w:sz="4" w:space="0" w:color="auto"/>
              <w:right w:val="single" w:sz="4" w:space="0" w:color="auto"/>
            </w:tcBorders>
          </w:tcPr>
          <w:p w14:paraId="38DB0A4D" w14:textId="77777777" w:rsidR="00E913EA" w:rsidRPr="00F84C36" w:rsidRDefault="00E913EA" w:rsidP="00564BAE">
            <w:pPr>
              <w:rPr>
                <w:rFonts w:cs="Arial"/>
              </w:rPr>
            </w:pPr>
          </w:p>
        </w:tc>
      </w:tr>
      <w:tr w:rsidR="00E913EA" w:rsidRPr="00F84C36" w14:paraId="1A244611" w14:textId="77777777" w:rsidTr="009E3C86">
        <w:trPr>
          <w:trHeight w:val="435"/>
        </w:trPr>
        <w:tc>
          <w:tcPr>
            <w:tcW w:w="3823" w:type="dxa"/>
            <w:tcBorders>
              <w:top w:val="single" w:sz="4" w:space="0" w:color="auto"/>
              <w:left w:val="single" w:sz="4" w:space="0" w:color="auto"/>
              <w:bottom w:val="single" w:sz="4" w:space="0" w:color="auto"/>
              <w:right w:val="single" w:sz="4" w:space="0" w:color="auto"/>
            </w:tcBorders>
          </w:tcPr>
          <w:p w14:paraId="63B79B7B" w14:textId="77777777" w:rsidR="00E913EA" w:rsidRPr="00F84C36" w:rsidRDefault="00E913EA" w:rsidP="00564BAE">
            <w:pPr>
              <w:rPr>
                <w:rFonts w:cs="Arial"/>
              </w:rPr>
            </w:pPr>
            <w:r w:rsidRPr="00F84C36">
              <w:rPr>
                <w:rFonts w:cs="Arial"/>
              </w:rPr>
              <w:t>Naam beoordelaar:</w:t>
            </w:r>
          </w:p>
        </w:tc>
        <w:tc>
          <w:tcPr>
            <w:tcW w:w="6520" w:type="dxa"/>
            <w:tcBorders>
              <w:top w:val="single" w:sz="4" w:space="0" w:color="auto"/>
              <w:left w:val="single" w:sz="4" w:space="0" w:color="auto"/>
              <w:bottom w:val="single" w:sz="4" w:space="0" w:color="auto"/>
              <w:right w:val="single" w:sz="4" w:space="0" w:color="auto"/>
            </w:tcBorders>
          </w:tcPr>
          <w:p w14:paraId="15D4A756" w14:textId="77777777" w:rsidR="00E913EA" w:rsidRPr="00F84C36" w:rsidRDefault="00E913EA" w:rsidP="00564BAE">
            <w:pPr>
              <w:rPr>
                <w:rFonts w:cs="Arial"/>
              </w:rPr>
            </w:pPr>
          </w:p>
        </w:tc>
      </w:tr>
      <w:tr w:rsidR="00E913EA" w:rsidRPr="00F84C36" w14:paraId="362C7008" w14:textId="77777777" w:rsidTr="009E3C86">
        <w:trPr>
          <w:trHeight w:val="413"/>
        </w:trPr>
        <w:tc>
          <w:tcPr>
            <w:tcW w:w="3823" w:type="dxa"/>
            <w:tcBorders>
              <w:top w:val="single" w:sz="4" w:space="0" w:color="auto"/>
              <w:left w:val="single" w:sz="4" w:space="0" w:color="auto"/>
              <w:bottom w:val="single" w:sz="4" w:space="0" w:color="auto"/>
              <w:right w:val="single" w:sz="4" w:space="0" w:color="auto"/>
            </w:tcBorders>
          </w:tcPr>
          <w:p w14:paraId="7CA0BA03" w14:textId="77777777" w:rsidR="00E913EA" w:rsidRPr="00F84C36" w:rsidRDefault="00E913EA" w:rsidP="00564BAE">
            <w:pPr>
              <w:rPr>
                <w:rFonts w:cs="Arial"/>
              </w:rPr>
            </w:pPr>
            <w:r w:rsidRPr="00F84C36">
              <w:rPr>
                <w:rFonts w:cs="Arial"/>
              </w:rPr>
              <w:t>Functie beoordelaar:</w:t>
            </w:r>
          </w:p>
        </w:tc>
        <w:tc>
          <w:tcPr>
            <w:tcW w:w="6520" w:type="dxa"/>
            <w:tcBorders>
              <w:top w:val="single" w:sz="4" w:space="0" w:color="auto"/>
              <w:left w:val="single" w:sz="4" w:space="0" w:color="auto"/>
              <w:bottom w:val="single" w:sz="4" w:space="0" w:color="auto"/>
              <w:right w:val="single" w:sz="4" w:space="0" w:color="auto"/>
            </w:tcBorders>
          </w:tcPr>
          <w:p w14:paraId="3D0CFC00" w14:textId="77777777" w:rsidR="00E913EA" w:rsidRPr="00F84C36" w:rsidRDefault="00E913EA" w:rsidP="00564BAE">
            <w:pPr>
              <w:rPr>
                <w:rFonts w:cs="Arial"/>
              </w:rPr>
            </w:pPr>
          </w:p>
        </w:tc>
      </w:tr>
      <w:tr w:rsidR="00E913EA" w:rsidRPr="00F84C36" w14:paraId="595ACC60" w14:textId="77777777" w:rsidTr="009E3C86">
        <w:trPr>
          <w:trHeight w:val="419"/>
        </w:trPr>
        <w:tc>
          <w:tcPr>
            <w:tcW w:w="3823" w:type="dxa"/>
            <w:tcBorders>
              <w:top w:val="single" w:sz="4" w:space="0" w:color="auto"/>
              <w:left w:val="single" w:sz="4" w:space="0" w:color="auto"/>
              <w:bottom w:val="single" w:sz="4" w:space="0" w:color="auto"/>
              <w:right w:val="single" w:sz="4" w:space="0" w:color="auto"/>
            </w:tcBorders>
          </w:tcPr>
          <w:p w14:paraId="61D2A930" w14:textId="77777777" w:rsidR="00E913EA" w:rsidRPr="00F84C36" w:rsidRDefault="00E913EA" w:rsidP="00564BAE">
            <w:pPr>
              <w:rPr>
                <w:rFonts w:cs="Arial"/>
              </w:rPr>
            </w:pPr>
            <w:r w:rsidRPr="00F84C36">
              <w:rPr>
                <w:rFonts w:cs="Arial"/>
              </w:rPr>
              <w:t>Datum:</w:t>
            </w:r>
          </w:p>
        </w:tc>
        <w:tc>
          <w:tcPr>
            <w:tcW w:w="6520" w:type="dxa"/>
            <w:tcBorders>
              <w:top w:val="single" w:sz="4" w:space="0" w:color="auto"/>
              <w:left w:val="single" w:sz="4" w:space="0" w:color="auto"/>
              <w:bottom w:val="single" w:sz="4" w:space="0" w:color="auto"/>
              <w:right w:val="single" w:sz="4" w:space="0" w:color="auto"/>
            </w:tcBorders>
          </w:tcPr>
          <w:p w14:paraId="69B17ECF" w14:textId="77777777" w:rsidR="00E913EA" w:rsidRPr="00F84C36" w:rsidRDefault="00E913EA" w:rsidP="00564BAE">
            <w:pPr>
              <w:rPr>
                <w:rFonts w:cs="Arial"/>
              </w:rPr>
            </w:pPr>
          </w:p>
        </w:tc>
      </w:tr>
    </w:tbl>
    <w:p w14:paraId="0B5F5E6A" w14:textId="77777777" w:rsidR="00564BAE" w:rsidRPr="00F84C36" w:rsidRDefault="00564BAE" w:rsidP="00564BAE">
      <w:pPr>
        <w:rPr>
          <w:rFonts w:cs="Arial"/>
          <w:b/>
        </w:rPr>
      </w:pPr>
    </w:p>
    <w:p w14:paraId="64B5AC52" w14:textId="77777777" w:rsidR="00E913EA" w:rsidRPr="00F84C36" w:rsidRDefault="00E913EA" w:rsidP="00564BAE">
      <w:pPr>
        <w:rPr>
          <w:rFonts w:cs="Arial"/>
        </w:rPr>
      </w:pPr>
      <w:r w:rsidRPr="00F84C36">
        <w:rPr>
          <w:rFonts w:cs="Arial"/>
          <w:b/>
        </w:rPr>
        <w:t xml:space="preserve">Wat vinden anderen van mijn gedrag? </w:t>
      </w:r>
      <w:r w:rsidRPr="00F84C36">
        <w:rPr>
          <w:rFonts w:cs="Arial"/>
        </w:rPr>
        <w:t>Omcirkel de score die het meest past.</w:t>
      </w:r>
    </w:p>
    <w:tbl>
      <w:tblPr>
        <w:tblW w:w="1034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531"/>
        <w:gridCol w:w="1276"/>
        <w:gridCol w:w="4536"/>
      </w:tblGrid>
      <w:tr w:rsidR="00F27990" w:rsidRPr="00F84C36" w14:paraId="2B855750" w14:textId="77777777" w:rsidTr="544C53AA">
        <w:tc>
          <w:tcPr>
            <w:tcW w:w="1034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7FD4D25" w14:textId="0AEA8D00" w:rsidR="00F27990" w:rsidRPr="00F84C36" w:rsidRDefault="00F27990" w:rsidP="00564BAE">
            <w:pPr>
              <w:rPr>
                <w:rFonts w:cs="Arial"/>
                <w:b/>
                <w:bCs/>
              </w:rPr>
            </w:pPr>
            <w:r w:rsidRPr="00F84C36">
              <w:rPr>
                <w:rFonts w:cs="Arial"/>
                <w:b/>
                <w:bCs/>
              </w:rPr>
              <w:t>Betrokkenheid</w:t>
            </w:r>
          </w:p>
        </w:tc>
      </w:tr>
      <w:tr w:rsidR="00E913EA" w:rsidRPr="00F84C36" w14:paraId="15B7022A" w14:textId="77777777" w:rsidTr="544C53AA">
        <w:tc>
          <w:tcPr>
            <w:tcW w:w="4531" w:type="dxa"/>
            <w:tcBorders>
              <w:top w:val="single" w:sz="4" w:space="0" w:color="auto"/>
              <w:left w:val="single" w:sz="4" w:space="0" w:color="auto"/>
              <w:bottom w:val="single" w:sz="4" w:space="0" w:color="auto"/>
              <w:right w:val="single" w:sz="4" w:space="0" w:color="auto"/>
            </w:tcBorders>
          </w:tcPr>
          <w:p w14:paraId="35736DDB" w14:textId="77777777" w:rsidR="00E913EA" w:rsidRPr="00F84C36" w:rsidRDefault="00E913EA" w:rsidP="00564BAE">
            <w:pPr>
              <w:rPr>
                <w:rFonts w:cs="Arial"/>
              </w:rPr>
            </w:pPr>
            <w:r w:rsidRPr="00F84C36">
              <w:rPr>
                <w:rFonts w:cs="Arial"/>
              </w:rPr>
              <w:t>Komt op tijd</w:t>
            </w:r>
          </w:p>
        </w:tc>
        <w:tc>
          <w:tcPr>
            <w:tcW w:w="1276" w:type="dxa"/>
            <w:tcBorders>
              <w:top w:val="single" w:sz="4" w:space="0" w:color="auto"/>
              <w:left w:val="single" w:sz="4" w:space="0" w:color="auto"/>
              <w:bottom w:val="single" w:sz="4" w:space="0" w:color="auto"/>
              <w:right w:val="single" w:sz="4" w:space="0" w:color="auto"/>
            </w:tcBorders>
          </w:tcPr>
          <w:p w14:paraId="284A4393" w14:textId="77777777" w:rsidR="00E913EA" w:rsidRPr="00F84C36" w:rsidRDefault="00E913EA" w:rsidP="00564BAE">
            <w:pPr>
              <w:rPr>
                <w:rFonts w:cs="Arial"/>
              </w:rPr>
            </w:pPr>
            <w:r w:rsidRPr="00F84C36">
              <w:rPr>
                <w:rFonts w:cs="Arial"/>
              </w:rPr>
              <w:t xml:space="preserve">5  4  3  2  1 </w:t>
            </w:r>
          </w:p>
        </w:tc>
        <w:tc>
          <w:tcPr>
            <w:tcW w:w="4536" w:type="dxa"/>
            <w:tcBorders>
              <w:top w:val="single" w:sz="4" w:space="0" w:color="auto"/>
              <w:left w:val="single" w:sz="4" w:space="0" w:color="auto"/>
              <w:bottom w:val="single" w:sz="4" w:space="0" w:color="auto"/>
              <w:right w:val="single" w:sz="4" w:space="0" w:color="auto"/>
            </w:tcBorders>
          </w:tcPr>
          <w:p w14:paraId="440F3026" w14:textId="77777777" w:rsidR="00E913EA" w:rsidRPr="00F84C36" w:rsidRDefault="00E913EA" w:rsidP="00564BAE">
            <w:pPr>
              <w:rPr>
                <w:rFonts w:cs="Arial"/>
              </w:rPr>
            </w:pPr>
            <w:r w:rsidRPr="00F84C36">
              <w:rPr>
                <w:rFonts w:cs="Arial"/>
              </w:rPr>
              <w:t>Komt regelmatig te laat</w:t>
            </w:r>
          </w:p>
        </w:tc>
      </w:tr>
      <w:tr w:rsidR="00E913EA" w:rsidRPr="00F84C36" w14:paraId="79C05494" w14:textId="77777777" w:rsidTr="544C53AA">
        <w:tc>
          <w:tcPr>
            <w:tcW w:w="4531" w:type="dxa"/>
            <w:tcBorders>
              <w:top w:val="single" w:sz="4" w:space="0" w:color="auto"/>
              <w:left w:val="single" w:sz="4" w:space="0" w:color="auto"/>
              <w:bottom w:val="single" w:sz="4" w:space="0" w:color="auto"/>
              <w:right w:val="single" w:sz="4" w:space="0" w:color="auto"/>
            </w:tcBorders>
          </w:tcPr>
          <w:p w14:paraId="28DACF5D" w14:textId="77777777" w:rsidR="00E913EA" w:rsidRPr="00F84C36" w:rsidRDefault="00E913EA" w:rsidP="00564BAE">
            <w:pPr>
              <w:rPr>
                <w:rFonts w:cs="Arial"/>
              </w:rPr>
            </w:pPr>
            <w:r w:rsidRPr="00F84C36">
              <w:rPr>
                <w:rFonts w:cs="Arial"/>
              </w:rPr>
              <w:t>Komt afspraken na</w:t>
            </w:r>
          </w:p>
        </w:tc>
        <w:tc>
          <w:tcPr>
            <w:tcW w:w="1276" w:type="dxa"/>
            <w:tcBorders>
              <w:top w:val="single" w:sz="4" w:space="0" w:color="auto"/>
              <w:left w:val="single" w:sz="4" w:space="0" w:color="auto"/>
              <w:bottom w:val="single" w:sz="4" w:space="0" w:color="auto"/>
              <w:right w:val="single" w:sz="4" w:space="0" w:color="auto"/>
            </w:tcBorders>
          </w:tcPr>
          <w:p w14:paraId="6D51EEE9"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7B474F76" w14:textId="77777777" w:rsidR="00E913EA" w:rsidRPr="00F84C36" w:rsidRDefault="00E913EA" w:rsidP="00564BAE">
            <w:pPr>
              <w:rPr>
                <w:rFonts w:cs="Arial"/>
              </w:rPr>
            </w:pPr>
            <w:r w:rsidRPr="00F84C36">
              <w:rPr>
                <w:rFonts w:cs="Arial"/>
              </w:rPr>
              <w:t>Komt afspraken vaak niet na</w:t>
            </w:r>
          </w:p>
        </w:tc>
      </w:tr>
      <w:tr w:rsidR="00E913EA" w:rsidRPr="00F84C36" w14:paraId="3194E938" w14:textId="77777777" w:rsidTr="544C53AA">
        <w:tc>
          <w:tcPr>
            <w:tcW w:w="4531" w:type="dxa"/>
            <w:tcBorders>
              <w:top w:val="single" w:sz="4" w:space="0" w:color="auto"/>
              <w:left w:val="single" w:sz="4" w:space="0" w:color="auto"/>
              <w:bottom w:val="single" w:sz="4" w:space="0" w:color="auto"/>
              <w:right w:val="single" w:sz="4" w:space="0" w:color="auto"/>
            </w:tcBorders>
          </w:tcPr>
          <w:p w14:paraId="6279B590" w14:textId="77777777" w:rsidR="00E913EA" w:rsidRPr="00F84C36" w:rsidRDefault="00E913EA" w:rsidP="00564BAE">
            <w:pPr>
              <w:rPr>
                <w:rFonts w:cs="Arial"/>
              </w:rPr>
            </w:pPr>
            <w:r w:rsidRPr="00F84C36">
              <w:rPr>
                <w:rFonts w:cs="Arial"/>
              </w:rPr>
              <w:t>Is vriendelijk en beleefd</w:t>
            </w:r>
          </w:p>
        </w:tc>
        <w:tc>
          <w:tcPr>
            <w:tcW w:w="1276" w:type="dxa"/>
            <w:tcBorders>
              <w:top w:val="single" w:sz="4" w:space="0" w:color="auto"/>
              <w:left w:val="single" w:sz="4" w:space="0" w:color="auto"/>
              <w:bottom w:val="single" w:sz="4" w:space="0" w:color="auto"/>
              <w:right w:val="single" w:sz="4" w:space="0" w:color="auto"/>
            </w:tcBorders>
          </w:tcPr>
          <w:p w14:paraId="723742A1"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4D041B37" w14:textId="77777777" w:rsidR="00E913EA" w:rsidRPr="00F84C36" w:rsidRDefault="00E913EA" w:rsidP="00564BAE">
            <w:pPr>
              <w:rPr>
                <w:rFonts w:cs="Arial"/>
              </w:rPr>
            </w:pPr>
            <w:r w:rsidRPr="00F84C36">
              <w:rPr>
                <w:rFonts w:cs="Arial"/>
              </w:rPr>
              <w:t>Is onvriendelijk en onbeleefd</w:t>
            </w:r>
          </w:p>
        </w:tc>
      </w:tr>
      <w:tr w:rsidR="00F27990" w:rsidRPr="00F84C36" w14:paraId="4B1E29F3" w14:textId="77777777" w:rsidTr="544C53AA">
        <w:tc>
          <w:tcPr>
            <w:tcW w:w="1034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309D431" w14:textId="297FF0D1" w:rsidR="00F27990" w:rsidRPr="00F84C36" w:rsidRDefault="00F27990" w:rsidP="00564BAE">
            <w:pPr>
              <w:rPr>
                <w:rFonts w:cs="Arial"/>
                <w:b/>
                <w:bCs/>
                <w:highlight w:val="lightGray"/>
              </w:rPr>
            </w:pPr>
            <w:r w:rsidRPr="00F84C36">
              <w:rPr>
                <w:rFonts w:cs="Arial"/>
                <w:b/>
                <w:bCs/>
              </w:rPr>
              <w:t>Samenwerking</w:t>
            </w:r>
          </w:p>
        </w:tc>
      </w:tr>
      <w:tr w:rsidR="00E913EA" w:rsidRPr="00F84C36" w14:paraId="780FD806" w14:textId="77777777" w:rsidTr="544C53AA">
        <w:tc>
          <w:tcPr>
            <w:tcW w:w="4531" w:type="dxa"/>
            <w:tcBorders>
              <w:top w:val="single" w:sz="4" w:space="0" w:color="auto"/>
              <w:left w:val="single" w:sz="4" w:space="0" w:color="auto"/>
              <w:bottom w:val="single" w:sz="4" w:space="0" w:color="auto"/>
              <w:right w:val="single" w:sz="4" w:space="0" w:color="auto"/>
            </w:tcBorders>
          </w:tcPr>
          <w:p w14:paraId="5F3C3A6C" w14:textId="77777777" w:rsidR="00E913EA" w:rsidRPr="00F84C36" w:rsidRDefault="00E913EA" w:rsidP="00564BAE">
            <w:pPr>
              <w:rPr>
                <w:rFonts w:cs="Arial"/>
              </w:rPr>
            </w:pPr>
            <w:r w:rsidRPr="00F84C36">
              <w:rPr>
                <w:rFonts w:cs="Arial"/>
              </w:rPr>
              <w:t>Houdt rekening met de gevoelens en gewoonten van anderen</w:t>
            </w:r>
          </w:p>
        </w:tc>
        <w:tc>
          <w:tcPr>
            <w:tcW w:w="1276" w:type="dxa"/>
            <w:tcBorders>
              <w:top w:val="single" w:sz="4" w:space="0" w:color="auto"/>
              <w:left w:val="single" w:sz="4" w:space="0" w:color="auto"/>
              <w:bottom w:val="single" w:sz="4" w:space="0" w:color="auto"/>
              <w:right w:val="single" w:sz="4" w:space="0" w:color="auto"/>
            </w:tcBorders>
          </w:tcPr>
          <w:p w14:paraId="249A37B3"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4B57882C" w14:textId="77777777" w:rsidR="00E913EA" w:rsidRPr="00F84C36" w:rsidRDefault="00E913EA" w:rsidP="00564BAE">
            <w:pPr>
              <w:rPr>
                <w:rFonts w:cs="Arial"/>
              </w:rPr>
            </w:pPr>
            <w:r w:rsidRPr="00F84C36">
              <w:rPr>
                <w:rFonts w:cs="Arial"/>
              </w:rPr>
              <w:t>Is voornamelijk met zichzelf bezig</w:t>
            </w:r>
          </w:p>
        </w:tc>
      </w:tr>
      <w:tr w:rsidR="00E913EA" w:rsidRPr="00F84C36" w14:paraId="2F41ABE3" w14:textId="77777777" w:rsidTr="544C53AA">
        <w:tc>
          <w:tcPr>
            <w:tcW w:w="4531" w:type="dxa"/>
            <w:tcBorders>
              <w:top w:val="single" w:sz="4" w:space="0" w:color="auto"/>
              <w:left w:val="single" w:sz="4" w:space="0" w:color="auto"/>
              <w:bottom w:val="single" w:sz="4" w:space="0" w:color="auto"/>
              <w:right w:val="single" w:sz="4" w:space="0" w:color="auto"/>
            </w:tcBorders>
          </w:tcPr>
          <w:p w14:paraId="12DF486E" w14:textId="77777777" w:rsidR="00E913EA" w:rsidRPr="00F84C36" w:rsidRDefault="00E913EA" w:rsidP="00564BAE">
            <w:pPr>
              <w:rPr>
                <w:rFonts w:cs="Arial"/>
              </w:rPr>
            </w:pPr>
            <w:r w:rsidRPr="00F84C36">
              <w:rPr>
                <w:rFonts w:cs="Arial"/>
              </w:rPr>
              <w:t>Houdt zich aan de regels</w:t>
            </w:r>
          </w:p>
        </w:tc>
        <w:tc>
          <w:tcPr>
            <w:tcW w:w="1276" w:type="dxa"/>
            <w:tcBorders>
              <w:top w:val="single" w:sz="4" w:space="0" w:color="auto"/>
              <w:left w:val="single" w:sz="4" w:space="0" w:color="auto"/>
              <w:bottom w:val="single" w:sz="4" w:space="0" w:color="auto"/>
              <w:right w:val="single" w:sz="4" w:space="0" w:color="auto"/>
            </w:tcBorders>
          </w:tcPr>
          <w:p w14:paraId="1AEA6D51" w14:textId="77777777" w:rsidR="00E913EA" w:rsidRPr="00F84C36" w:rsidRDefault="00E913EA" w:rsidP="00564BAE">
            <w:pPr>
              <w:rPr>
                <w:rFonts w:cs="Arial"/>
              </w:rPr>
            </w:pPr>
            <w:r w:rsidRPr="00F84C36">
              <w:rPr>
                <w:rFonts w:cs="Arial"/>
              </w:rPr>
              <w:t xml:space="preserve">5  4  3  2  1 </w:t>
            </w:r>
          </w:p>
        </w:tc>
        <w:tc>
          <w:tcPr>
            <w:tcW w:w="4536" w:type="dxa"/>
            <w:tcBorders>
              <w:top w:val="single" w:sz="4" w:space="0" w:color="auto"/>
              <w:left w:val="single" w:sz="4" w:space="0" w:color="auto"/>
              <w:bottom w:val="single" w:sz="4" w:space="0" w:color="auto"/>
              <w:right w:val="single" w:sz="4" w:space="0" w:color="auto"/>
            </w:tcBorders>
          </w:tcPr>
          <w:p w14:paraId="2E708F99" w14:textId="0D5FE485" w:rsidR="00E913EA" w:rsidRPr="00F84C36" w:rsidRDefault="00E913EA" w:rsidP="00564BAE">
            <w:pPr>
              <w:rPr>
                <w:rFonts w:cs="Arial"/>
              </w:rPr>
            </w:pPr>
            <w:r w:rsidRPr="00F84C36">
              <w:rPr>
                <w:rFonts w:cs="Arial"/>
              </w:rPr>
              <w:t xml:space="preserve">Gaat </w:t>
            </w:r>
            <w:r w:rsidR="002612F2" w:rsidRPr="00F84C36">
              <w:rPr>
                <w:rFonts w:cs="Arial"/>
              </w:rPr>
              <w:t>zijn/</w:t>
            </w:r>
            <w:r w:rsidRPr="00F84C36">
              <w:rPr>
                <w:rFonts w:cs="Arial"/>
              </w:rPr>
              <w:t>haar eigen gang</w:t>
            </w:r>
          </w:p>
        </w:tc>
      </w:tr>
      <w:tr w:rsidR="00E913EA" w:rsidRPr="00F84C36" w14:paraId="449BBF49" w14:textId="77777777" w:rsidTr="544C53AA">
        <w:tc>
          <w:tcPr>
            <w:tcW w:w="4531" w:type="dxa"/>
            <w:tcBorders>
              <w:top w:val="single" w:sz="4" w:space="0" w:color="auto"/>
              <w:left w:val="single" w:sz="4" w:space="0" w:color="auto"/>
              <w:bottom w:val="single" w:sz="4" w:space="0" w:color="auto"/>
              <w:right w:val="single" w:sz="4" w:space="0" w:color="auto"/>
            </w:tcBorders>
          </w:tcPr>
          <w:p w14:paraId="056BEC00" w14:textId="77777777" w:rsidR="00E913EA" w:rsidRPr="00F84C36" w:rsidRDefault="00E913EA" w:rsidP="00564BAE">
            <w:pPr>
              <w:rPr>
                <w:rFonts w:cs="Arial"/>
              </w:rPr>
            </w:pPr>
            <w:r w:rsidRPr="00F84C36">
              <w:rPr>
                <w:rFonts w:cs="Arial"/>
              </w:rPr>
              <w:t>Werkt mee aan de taakverdeling</w:t>
            </w:r>
          </w:p>
        </w:tc>
        <w:tc>
          <w:tcPr>
            <w:tcW w:w="1276" w:type="dxa"/>
            <w:tcBorders>
              <w:top w:val="single" w:sz="4" w:space="0" w:color="auto"/>
              <w:left w:val="single" w:sz="4" w:space="0" w:color="auto"/>
              <w:bottom w:val="single" w:sz="4" w:space="0" w:color="auto"/>
              <w:right w:val="single" w:sz="4" w:space="0" w:color="auto"/>
            </w:tcBorders>
          </w:tcPr>
          <w:p w14:paraId="184968E3"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5349785F" w14:textId="77777777" w:rsidR="00E913EA" w:rsidRPr="00F84C36" w:rsidRDefault="00E913EA" w:rsidP="00564BAE">
            <w:pPr>
              <w:rPr>
                <w:rFonts w:cs="Arial"/>
              </w:rPr>
            </w:pPr>
            <w:r w:rsidRPr="00F84C36">
              <w:rPr>
                <w:rFonts w:cs="Arial"/>
              </w:rPr>
              <w:t>Wacht af welke taak opgedragen wordt</w:t>
            </w:r>
          </w:p>
        </w:tc>
      </w:tr>
      <w:tr w:rsidR="00E913EA" w:rsidRPr="00F84C36" w14:paraId="08D1FD92" w14:textId="77777777" w:rsidTr="544C53AA">
        <w:tc>
          <w:tcPr>
            <w:tcW w:w="4531" w:type="dxa"/>
            <w:tcBorders>
              <w:top w:val="single" w:sz="4" w:space="0" w:color="auto"/>
              <w:left w:val="single" w:sz="4" w:space="0" w:color="auto"/>
              <w:bottom w:val="single" w:sz="4" w:space="0" w:color="auto"/>
              <w:right w:val="single" w:sz="4" w:space="0" w:color="auto"/>
            </w:tcBorders>
          </w:tcPr>
          <w:p w14:paraId="26062724" w14:textId="77777777" w:rsidR="00E913EA" w:rsidRPr="00F84C36" w:rsidRDefault="00E913EA" w:rsidP="00564BAE">
            <w:pPr>
              <w:rPr>
                <w:rFonts w:cs="Arial"/>
              </w:rPr>
            </w:pPr>
            <w:r w:rsidRPr="00F84C36">
              <w:rPr>
                <w:rFonts w:cs="Arial"/>
              </w:rPr>
              <w:t>Helpt mee om de taak uit te voeren</w:t>
            </w:r>
          </w:p>
        </w:tc>
        <w:tc>
          <w:tcPr>
            <w:tcW w:w="1276" w:type="dxa"/>
            <w:tcBorders>
              <w:top w:val="single" w:sz="4" w:space="0" w:color="auto"/>
              <w:left w:val="single" w:sz="4" w:space="0" w:color="auto"/>
              <w:bottom w:val="single" w:sz="4" w:space="0" w:color="auto"/>
              <w:right w:val="single" w:sz="4" w:space="0" w:color="auto"/>
            </w:tcBorders>
          </w:tcPr>
          <w:p w14:paraId="55185ED4"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22FAC12F" w14:textId="77777777" w:rsidR="00E913EA" w:rsidRPr="00F84C36" w:rsidRDefault="00E913EA" w:rsidP="00564BAE">
            <w:pPr>
              <w:rPr>
                <w:rFonts w:cs="Arial"/>
              </w:rPr>
            </w:pPr>
            <w:r w:rsidRPr="00F84C36">
              <w:rPr>
                <w:rFonts w:cs="Arial"/>
              </w:rPr>
              <w:t>Laat anderen het werk doen</w:t>
            </w:r>
          </w:p>
        </w:tc>
      </w:tr>
      <w:tr w:rsidR="00E913EA" w:rsidRPr="00F84C36" w14:paraId="745F1934" w14:textId="77777777" w:rsidTr="544C53AA">
        <w:tc>
          <w:tcPr>
            <w:tcW w:w="4531" w:type="dxa"/>
            <w:tcBorders>
              <w:top w:val="single" w:sz="4" w:space="0" w:color="auto"/>
              <w:left w:val="single" w:sz="4" w:space="0" w:color="auto"/>
              <w:bottom w:val="single" w:sz="4" w:space="0" w:color="auto"/>
              <w:right w:val="single" w:sz="4" w:space="0" w:color="auto"/>
            </w:tcBorders>
          </w:tcPr>
          <w:p w14:paraId="7AF9872D" w14:textId="77777777" w:rsidR="00E913EA" w:rsidRPr="00F84C36" w:rsidRDefault="00E913EA" w:rsidP="00564BAE">
            <w:pPr>
              <w:rPr>
                <w:rFonts w:cs="Arial"/>
              </w:rPr>
            </w:pPr>
            <w:r w:rsidRPr="00F84C36">
              <w:rPr>
                <w:rFonts w:cs="Arial"/>
              </w:rPr>
              <w:t>Helpt anderen bij hun taak</w:t>
            </w:r>
          </w:p>
        </w:tc>
        <w:tc>
          <w:tcPr>
            <w:tcW w:w="1276" w:type="dxa"/>
            <w:tcBorders>
              <w:top w:val="single" w:sz="4" w:space="0" w:color="auto"/>
              <w:left w:val="single" w:sz="4" w:space="0" w:color="auto"/>
              <w:bottom w:val="single" w:sz="4" w:space="0" w:color="auto"/>
              <w:right w:val="single" w:sz="4" w:space="0" w:color="auto"/>
            </w:tcBorders>
          </w:tcPr>
          <w:p w14:paraId="51C3D1F1" w14:textId="6023AF52" w:rsidR="00E913EA" w:rsidRPr="00F84C36" w:rsidRDefault="00E913EA" w:rsidP="00564BAE">
            <w:pPr>
              <w:rPr>
                <w:rFonts w:cs="Arial"/>
              </w:rPr>
            </w:pPr>
            <w:r w:rsidRPr="544C53AA">
              <w:rPr>
                <w:rFonts w:cs="Arial"/>
              </w:rPr>
              <w:t xml:space="preserve">5  4  3  2 1  </w:t>
            </w:r>
          </w:p>
        </w:tc>
        <w:tc>
          <w:tcPr>
            <w:tcW w:w="4536" w:type="dxa"/>
            <w:tcBorders>
              <w:top w:val="single" w:sz="4" w:space="0" w:color="auto"/>
              <w:left w:val="single" w:sz="4" w:space="0" w:color="auto"/>
              <w:bottom w:val="single" w:sz="4" w:space="0" w:color="auto"/>
              <w:right w:val="single" w:sz="4" w:space="0" w:color="auto"/>
            </w:tcBorders>
          </w:tcPr>
          <w:p w14:paraId="6059E97C" w14:textId="77777777" w:rsidR="00E913EA" w:rsidRPr="00F84C36" w:rsidRDefault="00E913EA" w:rsidP="00564BAE">
            <w:pPr>
              <w:rPr>
                <w:rFonts w:cs="Arial"/>
              </w:rPr>
            </w:pPr>
            <w:r w:rsidRPr="00F84C36">
              <w:rPr>
                <w:rFonts w:cs="Arial"/>
              </w:rPr>
              <w:t>Werkt alleen aan de eigen taak</w:t>
            </w:r>
          </w:p>
        </w:tc>
      </w:tr>
      <w:tr w:rsidR="00E913EA" w:rsidRPr="00F84C36" w14:paraId="5DB8E4FB" w14:textId="77777777" w:rsidTr="544C53AA">
        <w:tc>
          <w:tcPr>
            <w:tcW w:w="4531" w:type="dxa"/>
            <w:tcBorders>
              <w:top w:val="single" w:sz="4" w:space="0" w:color="auto"/>
              <w:left w:val="single" w:sz="4" w:space="0" w:color="auto"/>
              <w:bottom w:val="single" w:sz="4" w:space="0" w:color="auto"/>
              <w:right w:val="single" w:sz="4" w:space="0" w:color="auto"/>
            </w:tcBorders>
          </w:tcPr>
          <w:p w14:paraId="7F56D3F3" w14:textId="77777777" w:rsidR="00E913EA" w:rsidRPr="00F84C36" w:rsidRDefault="00E913EA" w:rsidP="00564BAE">
            <w:pPr>
              <w:rPr>
                <w:rFonts w:cs="Arial"/>
              </w:rPr>
            </w:pPr>
            <w:r w:rsidRPr="00F84C36">
              <w:rPr>
                <w:rFonts w:cs="Arial"/>
              </w:rPr>
              <w:t>Laat waardering blijken</w:t>
            </w:r>
          </w:p>
        </w:tc>
        <w:tc>
          <w:tcPr>
            <w:tcW w:w="1276" w:type="dxa"/>
            <w:tcBorders>
              <w:top w:val="single" w:sz="4" w:space="0" w:color="auto"/>
              <w:left w:val="single" w:sz="4" w:space="0" w:color="auto"/>
              <w:bottom w:val="single" w:sz="4" w:space="0" w:color="auto"/>
              <w:right w:val="single" w:sz="4" w:space="0" w:color="auto"/>
            </w:tcBorders>
          </w:tcPr>
          <w:p w14:paraId="410E1F6B"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55D81560" w14:textId="77777777" w:rsidR="00E913EA" w:rsidRPr="00F84C36" w:rsidRDefault="00E913EA" w:rsidP="00564BAE">
            <w:pPr>
              <w:rPr>
                <w:rFonts w:cs="Arial"/>
              </w:rPr>
            </w:pPr>
            <w:r w:rsidRPr="00F84C36">
              <w:rPr>
                <w:rFonts w:cs="Arial"/>
              </w:rPr>
              <w:t>Toont weinig waardering</w:t>
            </w:r>
          </w:p>
        </w:tc>
      </w:tr>
      <w:tr w:rsidR="00E913EA" w:rsidRPr="00F84C36" w14:paraId="42C78CE5" w14:textId="77777777" w:rsidTr="544C53AA">
        <w:tc>
          <w:tcPr>
            <w:tcW w:w="4531" w:type="dxa"/>
            <w:tcBorders>
              <w:top w:val="single" w:sz="4" w:space="0" w:color="auto"/>
              <w:left w:val="single" w:sz="4" w:space="0" w:color="auto"/>
              <w:bottom w:val="single" w:sz="4" w:space="0" w:color="auto"/>
              <w:right w:val="single" w:sz="4" w:space="0" w:color="auto"/>
            </w:tcBorders>
          </w:tcPr>
          <w:p w14:paraId="19355A9C" w14:textId="77777777" w:rsidR="00E913EA" w:rsidRPr="00F84C36" w:rsidRDefault="00E913EA" w:rsidP="00564BAE">
            <w:pPr>
              <w:rPr>
                <w:rFonts w:cs="Arial"/>
              </w:rPr>
            </w:pPr>
            <w:r w:rsidRPr="00F84C36">
              <w:rPr>
                <w:rFonts w:cs="Arial"/>
              </w:rPr>
              <w:t>Komt zelf met ideeën</w:t>
            </w:r>
          </w:p>
        </w:tc>
        <w:tc>
          <w:tcPr>
            <w:tcW w:w="1276" w:type="dxa"/>
            <w:tcBorders>
              <w:top w:val="single" w:sz="4" w:space="0" w:color="auto"/>
              <w:left w:val="single" w:sz="4" w:space="0" w:color="auto"/>
              <w:bottom w:val="single" w:sz="4" w:space="0" w:color="auto"/>
              <w:right w:val="single" w:sz="4" w:space="0" w:color="auto"/>
            </w:tcBorders>
          </w:tcPr>
          <w:p w14:paraId="2EE1DBF4"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29BFEBD8" w14:textId="77777777" w:rsidR="00E913EA" w:rsidRPr="00F84C36" w:rsidRDefault="00E913EA" w:rsidP="00564BAE">
            <w:pPr>
              <w:rPr>
                <w:rFonts w:cs="Arial"/>
              </w:rPr>
            </w:pPr>
            <w:r w:rsidRPr="00F84C36">
              <w:rPr>
                <w:rFonts w:cs="Arial"/>
              </w:rPr>
              <w:t>Laat ideeën over aan anderen</w:t>
            </w:r>
          </w:p>
        </w:tc>
      </w:tr>
      <w:tr w:rsidR="00F27990" w:rsidRPr="00F84C36" w14:paraId="53386EA5" w14:textId="77777777" w:rsidTr="544C53AA">
        <w:tc>
          <w:tcPr>
            <w:tcW w:w="1034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1F65C1C" w14:textId="2386638D" w:rsidR="00F27990" w:rsidRPr="00F84C36" w:rsidRDefault="00F27990" w:rsidP="00564BAE">
            <w:pPr>
              <w:rPr>
                <w:rFonts w:cs="Arial"/>
              </w:rPr>
            </w:pPr>
            <w:r w:rsidRPr="00F84C36">
              <w:rPr>
                <w:rFonts w:cs="Arial"/>
                <w:b/>
                <w:bCs/>
              </w:rPr>
              <w:t>Zelfstandig werken</w:t>
            </w:r>
          </w:p>
        </w:tc>
      </w:tr>
      <w:tr w:rsidR="00E913EA" w:rsidRPr="00F84C36" w14:paraId="570E5506" w14:textId="77777777" w:rsidTr="544C53AA">
        <w:tc>
          <w:tcPr>
            <w:tcW w:w="4531" w:type="dxa"/>
            <w:tcBorders>
              <w:top w:val="single" w:sz="4" w:space="0" w:color="auto"/>
              <w:left w:val="single" w:sz="4" w:space="0" w:color="auto"/>
              <w:bottom w:val="single" w:sz="4" w:space="0" w:color="auto"/>
              <w:right w:val="single" w:sz="4" w:space="0" w:color="auto"/>
            </w:tcBorders>
          </w:tcPr>
          <w:p w14:paraId="36F98CEE" w14:textId="77777777" w:rsidR="00E913EA" w:rsidRPr="00F84C36" w:rsidRDefault="00E913EA" w:rsidP="00564BAE">
            <w:pPr>
              <w:rPr>
                <w:rFonts w:cs="Arial"/>
              </w:rPr>
            </w:pPr>
            <w:r w:rsidRPr="00F84C36">
              <w:rPr>
                <w:rFonts w:cs="Arial"/>
              </w:rPr>
              <w:t>Neemt initiatieven</w:t>
            </w:r>
          </w:p>
        </w:tc>
        <w:tc>
          <w:tcPr>
            <w:tcW w:w="1276" w:type="dxa"/>
            <w:tcBorders>
              <w:top w:val="single" w:sz="4" w:space="0" w:color="auto"/>
              <w:left w:val="single" w:sz="4" w:space="0" w:color="auto"/>
              <w:bottom w:val="single" w:sz="4" w:space="0" w:color="auto"/>
              <w:right w:val="single" w:sz="4" w:space="0" w:color="auto"/>
            </w:tcBorders>
          </w:tcPr>
          <w:p w14:paraId="1EA049E6"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063FC251" w14:textId="77777777" w:rsidR="00E913EA" w:rsidRPr="00F84C36" w:rsidRDefault="00E913EA" w:rsidP="00564BAE">
            <w:pPr>
              <w:rPr>
                <w:rFonts w:cs="Arial"/>
              </w:rPr>
            </w:pPr>
            <w:r w:rsidRPr="00F84C36">
              <w:rPr>
                <w:rFonts w:cs="Arial"/>
              </w:rPr>
              <w:t>Wacht af</w:t>
            </w:r>
          </w:p>
        </w:tc>
      </w:tr>
      <w:tr w:rsidR="00E913EA" w:rsidRPr="00F84C36" w14:paraId="1A7F9196" w14:textId="77777777" w:rsidTr="544C53AA">
        <w:tc>
          <w:tcPr>
            <w:tcW w:w="4531" w:type="dxa"/>
            <w:tcBorders>
              <w:top w:val="single" w:sz="4" w:space="0" w:color="auto"/>
              <w:left w:val="single" w:sz="4" w:space="0" w:color="auto"/>
              <w:bottom w:val="single" w:sz="4" w:space="0" w:color="auto"/>
              <w:right w:val="single" w:sz="4" w:space="0" w:color="auto"/>
            </w:tcBorders>
          </w:tcPr>
          <w:p w14:paraId="5BE0987A" w14:textId="77777777" w:rsidR="00E913EA" w:rsidRPr="00F84C36" w:rsidRDefault="00E913EA" w:rsidP="00564BAE">
            <w:pPr>
              <w:rPr>
                <w:rFonts w:cs="Arial"/>
              </w:rPr>
            </w:pPr>
            <w:r w:rsidRPr="00F84C36">
              <w:rPr>
                <w:rFonts w:cs="Arial"/>
              </w:rPr>
              <w:t>Heeft overzicht op wat er gedaan moet worden</w:t>
            </w:r>
          </w:p>
        </w:tc>
        <w:tc>
          <w:tcPr>
            <w:tcW w:w="1276" w:type="dxa"/>
            <w:tcBorders>
              <w:top w:val="single" w:sz="4" w:space="0" w:color="auto"/>
              <w:left w:val="single" w:sz="4" w:space="0" w:color="auto"/>
              <w:bottom w:val="single" w:sz="4" w:space="0" w:color="auto"/>
              <w:right w:val="single" w:sz="4" w:space="0" w:color="auto"/>
            </w:tcBorders>
          </w:tcPr>
          <w:p w14:paraId="52465D3B" w14:textId="77777777" w:rsidR="00E913EA" w:rsidRPr="00F84C36" w:rsidRDefault="00E913EA" w:rsidP="00564BAE">
            <w:pPr>
              <w:rPr>
                <w:rFonts w:cs="Arial"/>
              </w:rPr>
            </w:pPr>
            <w:r w:rsidRPr="00F84C36">
              <w:rPr>
                <w:rFonts w:cs="Arial"/>
              </w:rPr>
              <w:t xml:space="preserve">5  4  3  2  1 </w:t>
            </w:r>
          </w:p>
        </w:tc>
        <w:tc>
          <w:tcPr>
            <w:tcW w:w="4536" w:type="dxa"/>
            <w:tcBorders>
              <w:top w:val="single" w:sz="4" w:space="0" w:color="auto"/>
              <w:left w:val="single" w:sz="4" w:space="0" w:color="auto"/>
              <w:bottom w:val="single" w:sz="4" w:space="0" w:color="auto"/>
              <w:right w:val="single" w:sz="4" w:space="0" w:color="auto"/>
            </w:tcBorders>
          </w:tcPr>
          <w:p w14:paraId="70738343" w14:textId="77777777" w:rsidR="00E913EA" w:rsidRPr="00F84C36" w:rsidRDefault="00E913EA" w:rsidP="00564BAE">
            <w:pPr>
              <w:rPr>
                <w:rFonts w:cs="Arial"/>
              </w:rPr>
            </w:pPr>
            <w:r w:rsidRPr="00F84C36">
              <w:rPr>
                <w:rFonts w:cs="Arial"/>
              </w:rPr>
              <w:t>Is vaak het overzicht kwijt</w:t>
            </w:r>
          </w:p>
        </w:tc>
      </w:tr>
      <w:tr w:rsidR="00E913EA" w:rsidRPr="00F84C36" w14:paraId="1E2B8CFD" w14:textId="77777777" w:rsidTr="544C53AA">
        <w:tc>
          <w:tcPr>
            <w:tcW w:w="4531" w:type="dxa"/>
            <w:tcBorders>
              <w:top w:val="single" w:sz="4" w:space="0" w:color="auto"/>
              <w:left w:val="single" w:sz="4" w:space="0" w:color="auto"/>
              <w:bottom w:val="single" w:sz="4" w:space="0" w:color="auto"/>
              <w:right w:val="single" w:sz="4" w:space="0" w:color="auto"/>
            </w:tcBorders>
          </w:tcPr>
          <w:p w14:paraId="2B00DEDE" w14:textId="77777777" w:rsidR="00E913EA" w:rsidRPr="00F84C36" w:rsidRDefault="00E913EA" w:rsidP="00564BAE">
            <w:pPr>
              <w:rPr>
                <w:rFonts w:cs="Arial"/>
              </w:rPr>
            </w:pPr>
            <w:r w:rsidRPr="00F84C36">
              <w:rPr>
                <w:rFonts w:cs="Arial"/>
              </w:rPr>
              <w:t>Maakt snel nieuwe kennis en vaardigheden eigen</w:t>
            </w:r>
          </w:p>
        </w:tc>
        <w:tc>
          <w:tcPr>
            <w:tcW w:w="1276" w:type="dxa"/>
            <w:tcBorders>
              <w:top w:val="single" w:sz="4" w:space="0" w:color="auto"/>
              <w:left w:val="single" w:sz="4" w:space="0" w:color="auto"/>
              <w:bottom w:val="single" w:sz="4" w:space="0" w:color="auto"/>
              <w:right w:val="single" w:sz="4" w:space="0" w:color="auto"/>
            </w:tcBorders>
          </w:tcPr>
          <w:p w14:paraId="5B72A70A"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587F13E8" w14:textId="77777777" w:rsidR="00E913EA" w:rsidRPr="00F84C36" w:rsidRDefault="00E913EA" w:rsidP="00564BAE">
            <w:pPr>
              <w:rPr>
                <w:rFonts w:cs="Arial"/>
              </w:rPr>
            </w:pPr>
            <w:r w:rsidRPr="00F84C36">
              <w:rPr>
                <w:rFonts w:cs="Arial"/>
              </w:rPr>
              <w:t>Vindt het moeilijk nieuwe dingen te leren en toe te passen</w:t>
            </w:r>
          </w:p>
        </w:tc>
      </w:tr>
      <w:tr w:rsidR="00E913EA" w:rsidRPr="00F84C36" w14:paraId="17C3CBC1" w14:textId="77777777" w:rsidTr="544C53AA">
        <w:tc>
          <w:tcPr>
            <w:tcW w:w="4531" w:type="dxa"/>
            <w:tcBorders>
              <w:top w:val="single" w:sz="4" w:space="0" w:color="auto"/>
              <w:left w:val="single" w:sz="4" w:space="0" w:color="auto"/>
              <w:bottom w:val="single" w:sz="4" w:space="0" w:color="auto"/>
              <w:right w:val="single" w:sz="4" w:space="0" w:color="auto"/>
            </w:tcBorders>
          </w:tcPr>
          <w:p w14:paraId="07CC9A5C" w14:textId="77777777" w:rsidR="00E913EA" w:rsidRPr="00F84C36" w:rsidRDefault="00E913EA" w:rsidP="00564BAE">
            <w:pPr>
              <w:rPr>
                <w:rFonts w:cs="Arial"/>
              </w:rPr>
            </w:pPr>
            <w:r w:rsidRPr="00F84C36">
              <w:rPr>
                <w:rFonts w:cs="Arial"/>
              </w:rPr>
              <w:t>Vraagt feedback over de aanpak en resultaten</w:t>
            </w:r>
          </w:p>
        </w:tc>
        <w:tc>
          <w:tcPr>
            <w:tcW w:w="1276" w:type="dxa"/>
            <w:tcBorders>
              <w:top w:val="single" w:sz="4" w:space="0" w:color="auto"/>
              <w:left w:val="single" w:sz="4" w:space="0" w:color="auto"/>
              <w:bottom w:val="single" w:sz="4" w:space="0" w:color="auto"/>
              <w:right w:val="single" w:sz="4" w:space="0" w:color="auto"/>
            </w:tcBorders>
          </w:tcPr>
          <w:p w14:paraId="4F4A63BC" w14:textId="77777777" w:rsidR="00E913EA" w:rsidRPr="00F84C36" w:rsidRDefault="00E913EA" w:rsidP="00564BAE">
            <w:pPr>
              <w:rPr>
                <w:rFonts w:cs="Arial"/>
              </w:rPr>
            </w:pPr>
            <w:r w:rsidRPr="00F84C36">
              <w:rPr>
                <w:rFonts w:cs="Arial"/>
              </w:rPr>
              <w:t xml:space="preserve">5  4  3  2  1 </w:t>
            </w:r>
          </w:p>
        </w:tc>
        <w:tc>
          <w:tcPr>
            <w:tcW w:w="4536" w:type="dxa"/>
            <w:tcBorders>
              <w:top w:val="single" w:sz="4" w:space="0" w:color="auto"/>
              <w:left w:val="single" w:sz="4" w:space="0" w:color="auto"/>
              <w:bottom w:val="single" w:sz="4" w:space="0" w:color="auto"/>
              <w:right w:val="single" w:sz="4" w:space="0" w:color="auto"/>
            </w:tcBorders>
          </w:tcPr>
          <w:p w14:paraId="73E0F27E" w14:textId="77777777" w:rsidR="00E913EA" w:rsidRPr="00F84C36" w:rsidRDefault="00E913EA" w:rsidP="00564BAE">
            <w:pPr>
              <w:rPr>
                <w:rFonts w:cs="Arial"/>
              </w:rPr>
            </w:pPr>
            <w:r w:rsidRPr="00F84C36">
              <w:rPr>
                <w:rFonts w:cs="Arial"/>
              </w:rPr>
              <w:t>Vraag geen feedback</w:t>
            </w:r>
          </w:p>
        </w:tc>
      </w:tr>
      <w:tr w:rsidR="00E913EA" w:rsidRPr="00F84C36" w14:paraId="269CE5B2" w14:textId="77777777" w:rsidTr="544C53AA">
        <w:tc>
          <w:tcPr>
            <w:tcW w:w="4531" w:type="dxa"/>
            <w:tcBorders>
              <w:top w:val="single" w:sz="4" w:space="0" w:color="auto"/>
              <w:left w:val="single" w:sz="4" w:space="0" w:color="auto"/>
              <w:bottom w:val="single" w:sz="4" w:space="0" w:color="auto"/>
              <w:right w:val="single" w:sz="4" w:space="0" w:color="auto"/>
            </w:tcBorders>
          </w:tcPr>
          <w:p w14:paraId="4D6C67E1" w14:textId="77777777" w:rsidR="00E913EA" w:rsidRPr="00F84C36" w:rsidRDefault="00E913EA" w:rsidP="00564BAE">
            <w:pPr>
              <w:rPr>
                <w:rFonts w:cs="Arial"/>
              </w:rPr>
            </w:pPr>
            <w:r w:rsidRPr="00F84C36">
              <w:rPr>
                <w:rFonts w:cs="Arial"/>
              </w:rPr>
              <w:t>Kan feedback toepassen in eigen leerproces</w:t>
            </w:r>
          </w:p>
        </w:tc>
        <w:tc>
          <w:tcPr>
            <w:tcW w:w="1276" w:type="dxa"/>
            <w:tcBorders>
              <w:top w:val="single" w:sz="4" w:space="0" w:color="auto"/>
              <w:left w:val="single" w:sz="4" w:space="0" w:color="auto"/>
              <w:bottom w:val="single" w:sz="4" w:space="0" w:color="auto"/>
              <w:right w:val="single" w:sz="4" w:space="0" w:color="auto"/>
            </w:tcBorders>
          </w:tcPr>
          <w:p w14:paraId="52DA087D" w14:textId="77777777" w:rsidR="00E913EA" w:rsidRPr="00F84C36" w:rsidRDefault="00E913EA" w:rsidP="00564BAE">
            <w:pPr>
              <w:rPr>
                <w:rFonts w:cs="Arial"/>
              </w:rPr>
            </w:pPr>
            <w:r w:rsidRPr="00F84C36">
              <w:rPr>
                <w:rFonts w:cs="Arial"/>
              </w:rPr>
              <w:t xml:space="preserve">5  4  3  2  1 </w:t>
            </w:r>
          </w:p>
        </w:tc>
        <w:tc>
          <w:tcPr>
            <w:tcW w:w="4536" w:type="dxa"/>
            <w:tcBorders>
              <w:top w:val="single" w:sz="4" w:space="0" w:color="auto"/>
              <w:left w:val="single" w:sz="4" w:space="0" w:color="auto"/>
              <w:bottom w:val="single" w:sz="4" w:space="0" w:color="auto"/>
              <w:right w:val="single" w:sz="4" w:space="0" w:color="auto"/>
            </w:tcBorders>
          </w:tcPr>
          <w:p w14:paraId="118496E1" w14:textId="77777777" w:rsidR="00E913EA" w:rsidRPr="00F84C36" w:rsidRDefault="00E913EA" w:rsidP="00564BAE">
            <w:pPr>
              <w:rPr>
                <w:rFonts w:cs="Arial"/>
              </w:rPr>
            </w:pPr>
            <w:r w:rsidRPr="00F84C36">
              <w:rPr>
                <w:rFonts w:cs="Arial"/>
              </w:rPr>
              <w:t xml:space="preserve">Kan nog geen feedback toepassen  </w:t>
            </w:r>
          </w:p>
        </w:tc>
      </w:tr>
      <w:tr w:rsidR="00E913EA" w:rsidRPr="00F84C36" w14:paraId="640CCC19" w14:textId="77777777" w:rsidTr="544C53AA">
        <w:tc>
          <w:tcPr>
            <w:tcW w:w="4531" w:type="dxa"/>
            <w:tcBorders>
              <w:top w:val="single" w:sz="4" w:space="0" w:color="auto"/>
              <w:left w:val="single" w:sz="4" w:space="0" w:color="auto"/>
              <w:bottom w:val="single" w:sz="4" w:space="0" w:color="auto"/>
              <w:right w:val="single" w:sz="4" w:space="0" w:color="auto"/>
            </w:tcBorders>
          </w:tcPr>
          <w:p w14:paraId="6C249ABA" w14:textId="77777777" w:rsidR="00E913EA" w:rsidRPr="00F84C36" w:rsidRDefault="00E913EA" w:rsidP="00564BAE">
            <w:pPr>
              <w:rPr>
                <w:rFonts w:cs="Arial"/>
              </w:rPr>
            </w:pPr>
            <w:r w:rsidRPr="00F84C36">
              <w:rPr>
                <w:rFonts w:cs="Arial"/>
              </w:rPr>
              <w:t>Geeft anderen feedback</w:t>
            </w:r>
          </w:p>
          <w:p w14:paraId="5350D332" w14:textId="33A5DC41" w:rsidR="00E913EA" w:rsidRPr="00F84C36" w:rsidRDefault="008F2FA0" w:rsidP="00564BAE">
            <w:pPr>
              <w:rPr>
                <w:rFonts w:cs="Arial"/>
              </w:rPr>
            </w:pPr>
            <w:r w:rsidRPr="00F84C36">
              <w:rPr>
                <w:rFonts w:cs="Arial"/>
              </w:rPr>
              <w:t>(bijv.</w:t>
            </w:r>
            <w:r w:rsidR="00E913EA" w:rsidRPr="00F84C36">
              <w:rPr>
                <w:rFonts w:cs="Arial"/>
              </w:rPr>
              <w:t xml:space="preserve"> vragen </w:t>
            </w:r>
            <w:r w:rsidR="0045375B" w:rsidRPr="00F84C36">
              <w:rPr>
                <w:rFonts w:cs="Arial"/>
              </w:rPr>
              <w:t>‘’</w:t>
            </w:r>
            <w:r w:rsidR="00E913EA" w:rsidRPr="00F84C36">
              <w:rPr>
                <w:rFonts w:cs="Arial"/>
              </w:rPr>
              <w:t>waarom doen jullie</w:t>
            </w:r>
            <w:r w:rsidR="0045375B" w:rsidRPr="00F84C36">
              <w:rPr>
                <w:rFonts w:cs="Arial"/>
              </w:rPr>
              <w:t>…’’)</w:t>
            </w:r>
          </w:p>
        </w:tc>
        <w:tc>
          <w:tcPr>
            <w:tcW w:w="1276" w:type="dxa"/>
            <w:tcBorders>
              <w:top w:val="single" w:sz="4" w:space="0" w:color="auto"/>
              <w:left w:val="single" w:sz="4" w:space="0" w:color="auto"/>
              <w:bottom w:val="single" w:sz="4" w:space="0" w:color="auto"/>
              <w:right w:val="single" w:sz="4" w:space="0" w:color="auto"/>
            </w:tcBorders>
          </w:tcPr>
          <w:p w14:paraId="5EC3084B"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7B220AFF" w14:textId="77777777" w:rsidR="00E913EA" w:rsidRPr="00F84C36" w:rsidRDefault="00E913EA" w:rsidP="00564BAE">
            <w:pPr>
              <w:rPr>
                <w:rFonts w:cs="Arial"/>
              </w:rPr>
            </w:pPr>
            <w:r w:rsidRPr="00F84C36">
              <w:rPr>
                <w:rFonts w:cs="Arial"/>
              </w:rPr>
              <w:t>Geeft geen feedback</w:t>
            </w:r>
          </w:p>
        </w:tc>
      </w:tr>
      <w:tr w:rsidR="00E913EA" w:rsidRPr="00F84C36" w14:paraId="44ED22B3" w14:textId="77777777" w:rsidTr="544C53AA">
        <w:tc>
          <w:tcPr>
            <w:tcW w:w="4531" w:type="dxa"/>
            <w:tcBorders>
              <w:top w:val="single" w:sz="4" w:space="0" w:color="auto"/>
              <w:left w:val="single" w:sz="4" w:space="0" w:color="auto"/>
              <w:bottom w:val="single" w:sz="4" w:space="0" w:color="auto"/>
              <w:right w:val="single" w:sz="4" w:space="0" w:color="auto"/>
            </w:tcBorders>
          </w:tcPr>
          <w:p w14:paraId="59FED7D6" w14:textId="77777777" w:rsidR="00E913EA" w:rsidRPr="00F84C36" w:rsidRDefault="00E913EA" w:rsidP="00564BAE">
            <w:pPr>
              <w:rPr>
                <w:rFonts w:cs="Arial"/>
              </w:rPr>
            </w:pPr>
            <w:r w:rsidRPr="00F84C36">
              <w:rPr>
                <w:rFonts w:cs="Arial"/>
              </w:rPr>
              <w:t>Zorgt dat de taak op tijd af is</w:t>
            </w:r>
          </w:p>
        </w:tc>
        <w:tc>
          <w:tcPr>
            <w:tcW w:w="1276" w:type="dxa"/>
            <w:tcBorders>
              <w:top w:val="single" w:sz="4" w:space="0" w:color="auto"/>
              <w:left w:val="single" w:sz="4" w:space="0" w:color="auto"/>
              <w:bottom w:val="single" w:sz="4" w:space="0" w:color="auto"/>
              <w:right w:val="single" w:sz="4" w:space="0" w:color="auto"/>
            </w:tcBorders>
          </w:tcPr>
          <w:p w14:paraId="20AB1725"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5EA39738" w14:textId="77777777" w:rsidR="00E913EA" w:rsidRPr="00F84C36" w:rsidRDefault="00E913EA" w:rsidP="00564BAE">
            <w:pPr>
              <w:rPr>
                <w:rFonts w:cs="Arial"/>
              </w:rPr>
            </w:pPr>
            <w:r w:rsidRPr="00F84C36">
              <w:rPr>
                <w:rFonts w:cs="Arial"/>
              </w:rPr>
              <w:t>De taak is vaak niet op tijd af</w:t>
            </w:r>
          </w:p>
        </w:tc>
      </w:tr>
      <w:tr w:rsidR="00F27990" w:rsidRPr="00F84C36" w14:paraId="3A329EEF" w14:textId="77777777" w:rsidTr="544C53AA">
        <w:tc>
          <w:tcPr>
            <w:tcW w:w="10343"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3143B46" w14:textId="339DDD92" w:rsidR="00F27990" w:rsidRPr="00F84C36" w:rsidRDefault="00F27990" w:rsidP="00564BAE">
            <w:pPr>
              <w:rPr>
                <w:rFonts w:cs="Arial"/>
              </w:rPr>
            </w:pPr>
            <w:r w:rsidRPr="00F84C36">
              <w:rPr>
                <w:rFonts w:cs="Arial"/>
                <w:b/>
                <w:bCs/>
              </w:rPr>
              <w:t>Leerproces</w:t>
            </w:r>
          </w:p>
        </w:tc>
      </w:tr>
      <w:tr w:rsidR="00E913EA" w:rsidRPr="00F84C36" w14:paraId="1B453FBE" w14:textId="77777777" w:rsidTr="544C53AA">
        <w:tc>
          <w:tcPr>
            <w:tcW w:w="4531" w:type="dxa"/>
            <w:tcBorders>
              <w:top w:val="single" w:sz="4" w:space="0" w:color="auto"/>
              <w:left w:val="single" w:sz="4" w:space="0" w:color="auto"/>
              <w:bottom w:val="single" w:sz="4" w:space="0" w:color="auto"/>
              <w:right w:val="single" w:sz="4" w:space="0" w:color="auto"/>
            </w:tcBorders>
          </w:tcPr>
          <w:p w14:paraId="4307FAA3" w14:textId="77777777" w:rsidR="00E913EA" w:rsidRPr="00F84C36" w:rsidRDefault="00E913EA" w:rsidP="00564BAE">
            <w:pPr>
              <w:rPr>
                <w:rFonts w:cs="Arial"/>
              </w:rPr>
            </w:pPr>
            <w:r w:rsidRPr="00F84C36">
              <w:rPr>
                <w:rFonts w:cs="Arial"/>
              </w:rPr>
              <w:t>Neemt verantwoordelijkheid voor zijn/haar leerproces</w:t>
            </w:r>
          </w:p>
        </w:tc>
        <w:tc>
          <w:tcPr>
            <w:tcW w:w="1276" w:type="dxa"/>
            <w:tcBorders>
              <w:top w:val="single" w:sz="4" w:space="0" w:color="auto"/>
              <w:left w:val="single" w:sz="4" w:space="0" w:color="auto"/>
              <w:bottom w:val="single" w:sz="4" w:space="0" w:color="auto"/>
              <w:right w:val="single" w:sz="4" w:space="0" w:color="auto"/>
            </w:tcBorders>
          </w:tcPr>
          <w:p w14:paraId="24271875" w14:textId="77777777" w:rsidR="00E913EA" w:rsidRPr="00F84C36" w:rsidRDefault="00E913EA" w:rsidP="00564BAE">
            <w:pPr>
              <w:rPr>
                <w:rFonts w:cs="Arial"/>
              </w:rPr>
            </w:pPr>
            <w:r w:rsidRPr="00F84C36">
              <w:rPr>
                <w:rFonts w:cs="Arial"/>
              </w:rPr>
              <w:t xml:space="preserve">5  4  3  2  1 </w:t>
            </w:r>
          </w:p>
        </w:tc>
        <w:tc>
          <w:tcPr>
            <w:tcW w:w="4536" w:type="dxa"/>
            <w:tcBorders>
              <w:top w:val="single" w:sz="4" w:space="0" w:color="auto"/>
              <w:left w:val="single" w:sz="4" w:space="0" w:color="auto"/>
              <w:bottom w:val="single" w:sz="4" w:space="0" w:color="auto"/>
              <w:right w:val="single" w:sz="4" w:space="0" w:color="auto"/>
            </w:tcBorders>
          </w:tcPr>
          <w:p w14:paraId="0AE200CC" w14:textId="77777777" w:rsidR="00E913EA" w:rsidRPr="00F84C36" w:rsidRDefault="00E913EA" w:rsidP="00564BAE">
            <w:pPr>
              <w:rPr>
                <w:rFonts w:cs="Arial"/>
              </w:rPr>
            </w:pPr>
            <w:r w:rsidRPr="00F84C36">
              <w:rPr>
                <w:rFonts w:cs="Arial"/>
              </w:rPr>
              <w:t>Heeft veel begeleiding nodig</w:t>
            </w:r>
          </w:p>
        </w:tc>
      </w:tr>
      <w:tr w:rsidR="00E913EA" w:rsidRPr="00F84C36" w14:paraId="4B9FD960" w14:textId="77777777" w:rsidTr="544C53AA">
        <w:tc>
          <w:tcPr>
            <w:tcW w:w="4531" w:type="dxa"/>
            <w:tcBorders>
              <w:top w:val="single" w:sz="4" w:space="0" w:color="auto"/>
              <w:left w:val="single" w:sz="4" w:space="0" w:color="auto"/>
              <w:bottom w:val="single" w:sz="4" w:space="0" w:color="auto"/>
              <w:right w:val="single" w:sz="4" w:space="0" w:color="auto"/>
            </w:tcBorders>
          </w:tcPr>
          <w:p w14:paraId="4AAB2740" w14:textId="77777777" w:rsidR="00E913EA" w:rsidRPr="00F84C36" w:rsidRDefault="00E913EA" w:rsidP="00564BAE">
            <w:pPr>
              <w:rPr>
                <w:rFonts w:cs="Arial"/>
              </w:rPr>
            </w:pPr>
            <w:r w:rsidRPr="00F84C36">
              <w:rPr>
                <w:rFonts w:cs="Arial"/>
              </w:rPr>
              <w:t>Formuleert eigen leervragen</w:t>
            </w:r>
          </w:p>
        </w:tc>
        <w:tc>
          <w:tcPr>
            <w:tcW w:w="1276" w:type="dxa"/>
            <w:tcBorders>
              <w:top w:val="single" w:sz="4" w:space="0" w:color="auto"/>
              <w:left w:val="single" w:sz="4" w:space="0" w:color="auto"/>
              <w:bottom w:val="single" w:sz="4" w:space="0" w:color="auto"/>
              <w:right w:val="single" w:sz="4" w:space="0" w:color="auto"/>
            </w:tcBorders>
          </w:tcPr>
          <w:p w14:paraId="230DAA2D"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5E4657B6" w14:textId="77777777" w:rsidR="00E913EA" w:rsidRPr="00F84C36" w:rsidRDefault="00E913EA" w:rsidP="00564BAE">
            <w:pPr>
              <w:rPr>
                <w:rFonts w:cs="Arial"/>
              </w:rPr>
            </w:pPr>
            <w:r w:rsidRPr="00F84C36">
              <w:rPr>
                <w:rFonts w:cs="Arial"/>
              </w:rPr>
              <w:t>Heeft moeite met het bedenken van de leervragen</w:t>
            </w:r>
          </w:p>
        </w:tc>
      </w:tr>
      <w:tr w:rsidR="00E913EA" w:rsidRPr="00F84C36" w14:paraId="762A1387" w14:textId="77777777" w:rsidTr="544C53AA">
        <w:tc>
          <w:tcPr>
            <w:tcW w:w="4531" w:type="dxa"/>
            <w:tcBorders>
              <w:top w:val="single" w:sz="4" w:space="0" w:color="auto"/>
              <w:left w:val="single" w:sz="4" w:space="0" w:color="auto"/>
              <w:bottom w:val="single" w:sz="4" w:space="0" w:color="auto"/>
              <w:right w:val="single" w:sz="4" w:space="0" w:color="auto"/>
            </w:tcBorders>
          </w:tcPr>
          <w:p w14:paraId="4E63262B" w14:textId="77777777" w:rsidR="00E913EA" w:rsidRPr="00F84C36" w:rsidRDefault="00E913EA" w:rsidP="00564BAE">
            <w:pPr>
              <w:rPr>
                <w:rFonts w:cs="Arial"/>
              </w:rPr>
            </w:pPr>
            <w:r w:rsidRPr="00F84C36">
              <w:rPr>
                <w:rFonts w:cs="Arial"/>
              </w:rPr>
              <w:t>Kan eigen opvattingen bijstellen</w:t>
            </w:r>
          </w:p>
        </w:tc>
        <w:tc>
          <w:tcPr>
            <w:tcW w:w="1276" w:type="dxa"/>
            <w:tcBorders>
              <w:top w:val="single" w:sz="4" w:space="0" w:color="auto"/>
              <w:left w:val="single" w:sz="4" w:space="0" w:color="auto"/>
              <w:bottom w:val="single" w:sz="4" w:space="0" w:color="auto"/>
              <w:right w:val="single" w:sz="4" w:space="0" w:color="auto"/>
            </w:tcBorders>
          </w:tcPr>
          <w:p w14:paraId="4CBC27D9"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69517CB5" w14:textId="77777777" w:rsidR="00E913EA" w:rsidRPr="00F84C36" w:rsidRDefault="00E913EA" w:rsidP="00564BAE">
            <w:pPr>
              <w:rPr>
                <w:rFonts w:cs="Arial"/>
              </w:rPr>
            </w:pPr>
            <w:r w:rsidRPr="00F84C36">
              <w:rPr>
                <w:rFonts w:cs="Arial"/>
              </w:rPr>
              <w:t>Houdt vast aan eigen ingenomen standpunten</w:t>
            </w:r>
          </w:p>
        </w:tc>
      </w:tr>
      <w:tr w:rsidR="00E913EA" w:rsidRPr="00F84C36" w14:paraId="10BF826E" w14:textId="77777777" w:rsidTr="544C53AA">
        <w:tc>
          <w:tcPr>
            <w:tcW w:w="4531" w:type="dxa"/>
            <w:tcBorders>
              <w:top w:val="single" w:sz="4" w:space="0" w:color="auto"/>
              <w:left w:val="single" w:sz="4" w:space="0" w:color="auto"/>
              <w:bottom w:val="single" w:sz="4" w:space="0" w:color="auto"/>
              <w:right w:val="single" w:sz="4" w:space="0" w:color="auto"/>
            </w:tcBorders>
          </w:tcPr>
          <w:p w14:paraId="473C11D6" w14:textId="77777777" w:rsidR="00E913EA" w:rsidRPr="00F84C36" w:rsidRDefault="00E913EA" w:rsidP="00564BAE">
            <w:pPr>
              <w:rPr>
                <w:rFonts w:cs="Arial"/>
              </w:rPr>
            </w:pPr>
            <w:r w:rsidRPr="00F84C36">
              <w:rPr>
                <w:rFonts w:cs="Arial"/>
              </w:rPr>
              <w:t>Durft te twijfelen</w:t>
            </w:r>
          </w:p>
        </w:tc>
        <w:tc>
          <w:tcPr>
            <w:tcW w:w="1276" w:type="dxa"/>
            <w:tcBorders>
              <w:top w:val="single" w:sz="4" w:space="0" w:color="auto"/>
              <w:left w:val="single" w:sz="4" w:space="0" w:color="auto"/>
              <w:bottom w:val="single" w:sz="4" w:space="0" w:color="auto"/>
              <w:right w:val="single" w:sz="4" w:space="0" w:color="auto"/>
            </w:tcBorders>
          </w:tcPr>
          <w:p w14:paraId="668518E1"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1B185D49" w14:textId="77777777" w:rsidR="00E913EA" w:rsidRPr="00F84C36" w:rsidRDefault="00E913EA" w:rsidP="00564BAE">
            <w:pPr>
              <w:rPr>
                <w:rFonts w:cs="Arial"/>
              </w:rPr>
            </w:pPr>
            <w:r w:rsidRPr="00F84C36">
              <w:rPr>
                <w:rFonts w:cs="Arial"/>
              </w:rPr>
              <w:t>Vindt twijfel een teken van zwakte</w:t>
            </w:r>
          </w:p>
        </w:tc>
      </w:tr>
      <w:tr w:rsidR="00E913EA" w:rsidRPr="00F84C36" w14:paraId="40877F6A" w14:textId="77777777" w:rsidTr="544C53AA">
        <w:trPr>
          <w:trHeight w:val="70"/>
        </w:trPr>
        <w:tc>
          <w:tcPr>
            <w:tcW w:w="4531" w:type="dxa"/>
            <w:tcBorders>
              <w:top w:val="single" w:sz="4" w:space="0" w:color="auto"/>
              <w:left w:val="single" w:sz="4" w:space="0" w:color="auto"/>
              <w:bottom w:val="single" w:sz="4" w:space="0" w:color="auto"/>
              <w:right w:val="single" w:sz="4" w:space="0" w:color="auto"/>
            </w:tcBorders>
          </w:tcPr>
          <w:p w14:paraId="1DFB5F53" w14:textId="77777777" w:rsidR="00E913EA" w:rsidRPr="00F84C36" w:rsidRDefault="00E913EA" w:rsidP="00564BAE">
            <w:pPr>
              <w:rPr>
                <w:rFonts w:cs="Arial"/>
              </w:rPr>
            </w:pPr>
            <w:r w:rsidRPr="00F84C36">
              <w:rPr>
                <w:rFonts w:cs="Arial"/>
              </w:rPr>
              <w:t>Geeft opbouwende kritiek</w:t>
            </w:r>
          </w:p>
        </w:tc>
        <w:tc>
          <w:tcPr>
            <w:tcW w:w="1276" w:type="dxa"/>
            <w:tcBorders>
              <w:top w:val="single" w:sz="4" w:space="0" w:color="auto"/>
              <w:left w:val="single" w:sz="4" w:space="0" w:color="auto"/>
              <w:bottom w:val="single" w:sz="4" w:space="0" w:color="auto"/>
              <w:right w:val="single" w:sz="4" w:space="0" w:color="auto"/>
            </w:tcBorders>
          </w:tcPr>
          <w:p w14:paraId="4F84B0D1" w14:textId="77777777" w:rsidR="00E913EA" w:rsidRPr="00F84C36" w:rsidRDefault="00E913EA" w:rsidP="00564BAE">
            <w:pPr>
              <w:rPr>
                <w:rFonts w:cs="Arial"/>
              </w:rPr>
            </w:pPr>
            <w:r w:rsidRPr="00F84C36">
              <w:rPr>
                <w:rFonts w:cs="Arial"/>
              </w:rPr>
              <w:t>5  4  3  2  1</w:t>
            </w:r>
          </w:p>
        </w:tc>
        <w:tc>
          <w:tcPr>
            <w:tcW w:w="4536" w:type="dxa"/>
            <w:tcBorders>
              <w:top w:val="single" w:sz="4" w:space="0" w:color="auto"/>
              <w:left w:val="single" w:sz="4" w:space="0" w:color="auto"/>
              <w:bottom w:val="single" w:sz="4" w:space="0" w:color="auto"/>
              <w:right w:val="single" w:sz="4" w:space="0" w:color="auto"/>
            </w:tcBorders>
          </w:tcPr>
          <w:p w14:paraId="30802E93" w14:textId="77777777" w:rsidR="00E913EA" w:rsidRPr="00F84C36" w:rsidRDefault="00E913EA" w:rsidP="00564BAE">
            <w:pPr>
              <w:rPr>
                <w:rFonts w:cs="Arial"/>
              </w:rPr>
            </w:pPr>
            <w:r w:rsidRPr="00F84C36">
              <w:rPr>
                <w:rFonts w:cs="Arial"/>
              </w:rPr>
              <w:t>Geeft vaak negatieve kritiek</w:t>
            </w:r>
          </w:p>
        </w:tc>
      </w:tr>
    </w:tbl>
    <w:p w14:paraId="292FE053" w14:textId="77777777" w:rsidR="00E913EA" w:rsidRPr="00F84C36" w:rsidRDefault="00E913EA" w:rsidP="00564BAE">
      <w:pPr>
        <w:rPr>
          <w:rFonts w:cs="Arial"/>
          <w:sz w:val="22"/>
        </w:rPr>
      </w:pPr>
    </w:p>
    <w:p w14:paraId="2CBD8953" w14:textId="77777777" w:rsidR="00E913EA" w:rsidRPr="00F84C36" w:rsidRDefault="00E913EA" w:rsidP="00D42299">
      <w:pPr>
        <w:pStyle w:val="Geenafstand"/>
        <w:rPr>
          <w:rFonts w:cs="Arial"/>
        </w:rPr>
      </w:pPr>
    </w:p>
    <w:p w14:paraId="7E49FF54" w14:textId="77777777" w:rsidR="00E913EA" w:rsidRPr="00F84C36" w:rsidRDefault="00E913EA" w:rsidP="00D42299">
      <w:pPr>
        <w:pStyle w:val="Geenafstand"/>
        <w:rPr>
          <w:rFonts w:cs="Arial"/>
        </w:rPr>
      </w:pPr>
    </w:p>
    <w:sectPr w:rsidR="00E913EA" w:rsidRPr="00F84C36" w:rsidSect="00D83715">
      <w:headerReference w:type="default" r:id="rId25"/>
      <w:footerReference w:type="default" r:id="rId2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E338" w14:textId="77777777" w:rsidR="00381BA7" w:rsidRDefault="00381BA7" w:rsidP="00897B42">
      <w:r>
        <w:separator/>
      </w:r>
    </w:p>
  </w:endnote>
  <w:endnote w:type="continuationSeparator" w:id="0">
    <w:p w14:paraId="46670026" w14:textId="77777777" w:rsidR="00381BA7" w:rsidRDefault="00381BA7" w:rsidP="00897B42">
      <w:r>
        <w:continuationSeparator/>
      </w:r>
    </w:p>
  </w:endnote>
  <w:endnote w:type="continuationNotice" w:id="1">
    <w:p w14:paraId="00DF2796" w14:textId="77777777" w:rsidR="00381BA7" w:rsidRDefault="00381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8043"/>
      <w:docPartObj>
        <w:docPartGallery w:val="Page Numbers (Bottom of Page)"/>
        <w:docPartUnique/>
      </w:docPartObj>
    </w:sdtPr>
    <w:sdtEndPr/>
    <w:sdtContent>
      <w:p w14:paraId="1E62DF25" w14:textId="6425A510" w:rsidR="00A301EB" w:rsidRDefault="00A301EB">
        <w:pPr>
          <w:pStyle w:val="Voettekst"/>
          <w:jc w:val="right"/>
        </w:pPr>
        <w:r>
          <w:fldChar w:fldCharType="begin"/>
        </w:r>
        <w:r>
          <w:instrText>PAGE   \* MERGEFORMAT</w:instrText>
        </w:r>
        <w:r>
          <w:fldChar w:fldCharType="separate"/>
        </w:r>
        <w:r w:rsidR="00463515">
          <w:rPr>
            <w:noProof/>
          </w:rPr>
          <w:t>4</w:t>
        </w:r>
        <w:r>
          <w:fldChar w:fldCharType="end"/>
        </w:r>
      </w:p>
    </w:sdtContent>
  </w:sdt>
  <w:p w14:paraId="3AB228C6" w14:textId="77777777" w:rsidR="00A301EB" w:rsidRDefault="00A301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1B70" w14:textId="77777777" w:rsidR="00381BA7" w:rsidRDefault="00381BA7" w:rsidP="00897B42">
      <w:r>
        <w:separator/>
      </w:r>
    </w:p>
  </w:footnote>
  <w:footnote w:type="continuationSeparator" w:id="0">
    <w:p w14:paraId="17BEFA75" w14:textId="77777777" w:rsidR="00381BA7" w:rsidRDefault="00381BA7" w:rsidP="00897B42">
      <w:r>
        <w:continuationSeparator/>
      </w:r>
    </w:p>
  </w:footnote>
  <w:footnote w:type="continuationNotice" w:id="1">
    <w:p w14:paraId="1B1B0BDE" w14:textId="77777777" w:rsidR="00381BA7" w:rsidRDefault="00381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FBA" w14:textId="50835C4E" w:rsidR="004A4C57" w:rsidRDefault="004A4C57" w:rsidP="004A4C57">
    <w:pPr>
      <w:pStyle w:val="Voettekst"/>
      <w:jc w:val="center"/>
    </w:pPr>
    <w:r>
      <w:rPr>
        <w:i/>
        <w:iCs/>
        <w:sz w:val="18"/>
        <w:szCs w:val="18"/>
      </w:rPr>
      <w:t>BPV-</w:t>
    </w:r>
    <w:r w:rsidRPr="0019105E">
      <w:rPr>
        <w:i/>
        <w:iCs/>
        <w:sz w:val="18"/>
        <w:szCs w:val="18"/>
      </w:rPr>
      <w:t xml:space="preserve">informatiegids </w:t>
    </w:r>
    <w:r>
      <w:rPr>
        <w:i/>
        <w:iCs/>
        <w:sz w:val="18"/>
        <w:szCs w:val="18"/>
      </w:rPr>
      <w:t xml:space="preserve">voor leerbedrijven, </w:t>
    </w:r>
    <w:r w:rsidRPr="0019105E">
      <w:rPr>
        <w:i/>
        <w:iCs/>
        <w:sz w:val="18"/>
        <w:szCs w:val="18"/>
      </w:rPr>
      <w:t xml:space="preserve">MBO Amersfoort - </w:t>
    </w:r>
    <w:r>
      <w:rPr>
        <w:i/>
        <w:iCs/>
        <w:sz w:val="18"/>
        <w:szCs w:val="18"/>
      </w:rPr>
      <w:t>S</w:t>
    </w:r>
    <w:r w:rsidRPr="0019105E">
      <w:rPr>
        <w:i/>
        <w:iCs/>
        <w:sz w:val="18"/>
        <w:szCs w:val="18"/>
      </w:rPr>
      <w:t>cho</w:t>
    </w:r>
    <w:r>
      <w:rPr>
        <w:i/>
        <w:iCs/>
        <w:sz w:val="18"/>
        <w:szCs w:val="18"/>
      </w:rPr>
      <w:t>o</w:t>
    </w:r>
    <w:r w:rsidRPr="0019105E">
      <w:rPr>
        <w:i/>
        <w:iCs/>
        <w:sz w:val="18"/>
        <w:szCs w:val="18"/>
      </w:rPr>
      <w:t xml:space="preserve">l voor </w:t>
    </w:r>
    <w:r>
      <w:rPr>
        <w:i/>
        <w:iCs/>
        <w:sz w:val="18"/>
        <w:szCs w:val="18"/>
      </w:rPr>
      <w:t>G</w:t>
    </w:r>
    <w:r w:rsidRPr="0019105E">
      <w:rPr>
        <w:i/>
        <w:iCs/>
        <w:sz w:val="18"/>
        <w:szCs w:val="18"/>
      </w:rPr>
      <w:t xml:space="preserve">ezondheidszorg en </w:t>
    </w:r>
    <w:r>
      <w:rPr>
        <w:i/>
        <w:iCs/>
        <w:sz w:val="18"/>
        <w:szCs w:val="18"/>
      </w:rPr>
      <w:t>W</w:t>
    </w:r>
    <w:r w:rsidRPr="0019105E">
      <w:rPr>
        <w:i/>
        <w:iCs/>
        <w:sz w:val="18"/>
        <w:szCs w:val="18"/>
      </w:rPr>
      <w:t>elzijn - 202</w:t>
    </w:r>
    <w:r w:rsidR="00200C17">
      <w:rPr>
        <w:i/>
        <w:iCs/>
        <w:sz w:val="18"/>
        <w:szCs w:val="18"/>
      </w:rPr>
      <w:t>3</w:t>
    </w:r>
    <w:r w:rsidRPr="0019105E">
      <w:rPr>
        <w:i/>
        <w:iCs/>
        <w:sz w:val="18"/>
        <w:szCs w:val="18"/>
      </w:rPr>
      <w:t>/202</w:t>
    </w:r>
    <w:r w:rsidR="00200C17">
      <w:rPr>
        <w:i/>
        <w:iCs/>
        <w:sz w:val="18"/>
        <w:szCs w:val="18"/>
      </w:rPr>
      <w:t>4</w:t>
    </w:r>
    <w:r w:rsidRPr="0019105E">
      <w:rPr>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AF6"/>
    <w:multiLevelType w:val="hybridMultilevel"/>
    <w:tmpl w:val="082CF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177184"/>
    <w:multiLevelType w:val="hybridMultilevel"/>
    <w:tmpl w:val="699AB9F0"/>
    <w:lvl w:ilvl="0" w:tplc="8DF0B3E6">
      <w:start w:val="1"/>
      <w:numFmt w:val="bullet"/>
      <w:lvlText w:val="O"/>
      <w:lvlJc w:val="left"/>
      <w:pPr>
        <w:ind w:left="720" w:hanging="360"/>
      </w:pPr>
      <w:rPr>
        <w:rFonts w:ascii="Courier New" w:hAnsi="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FF7F8C"/>
    <w:multiLevelType w:val="hybridMultilevel"/>
    <w:tmpl w:val="E63C46C4"/>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14141D"/>
    <w:multiLevelType w:val="hybridMultilevel"/>
    <w:tmpl w:val="A3240B50"/>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E11347"/>
    <w:multiLevelType w:val="hybridMultilevel"/>
    <w:tmpl w:val="9D5A1750"/>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443ADF"/>
    <w:multiLevelType w:val="hybridMultilevel"/>
    <w:tmpl w:val="9BCA0284"/>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B804C1"/>
    <w:multiLevelType w:val="hybridMultilevel"/>
    <w:tmpl w:val="29FC2204"/>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C16AA8"/>
    <w:multiLevelType w:val="hybridMultilevel"/>
    <w:tmpl w:val="F84E8AC0"/>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7369EA"/>
    <w:multiLevelType w:val="hybridMultilevel"/>
    <w:tmpl w:val="EEE8E53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935DA8"/>
    <w:multiLevelType w:val="hybridMultilevel"/>
    <w:tmpl w:val="2744AA2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112DAC"/>
    <w:multiLevelType w:val="hybridMultilevel"/>
    <w:tmpl w:val="FBF4612E"/>
    <w:lvl w:ilvl="0" w:tplc="8A00B9E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8B6D6B"/>
    <w:multiLevelType w:val="hybridMultilevel"/>
    <w:tmpl w:val="CE2015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2991DE5"/>
    <w:multiLevelType w:val="hybridMultilevel"/>
    <w:tmpl w:val="F732E39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7052DF"/>
    <w:multiLevelType w:val="hybridMultilevel"/>
    <w:tmpl w:val="0D0E22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F30A28"/>
    <w:multiLevelType w:val="hybridMultilevel"/>
    <w:tmpl w:val="A70C1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2F7A72"/>
    <w:multiLevelType w:val="hybridMultilevel"/>
    <w:tmpl w:val="740206A6"/>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9F0D08"/>
    <w:multiLevelType w:val="hybridMultilevel"/>
    <w:tmpl w:val="27929922"/>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4C554C"/>
    <w:multiLevelType w:val="multilevel"/>
    <w:tmpl w:val="6EDAFD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C0303D"/>
    <w:multiLevelType w:val="hybridMultilevel"/>
    <w:tmpl w:val="B896DE1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C8645B"/>
    <w:multiLevelType w:val="hybridMultilevel"/>
    <w:tmpl w:val="4C1064CA"/>
    <w:lvl w:ilvl="0" w:tplc="A2007DB6">
      <w:start w:val="201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3E0C7E"/>
    <w:multiLevelType w:val="hybridMultilevel"/>
    <w:tmpl w:val="BCE2B09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D212D5"/>
    <w:multiLevelType w:val="hybridMultilevel"/>
    <w:tmpl w:val="70E21E92"/>
    <w:lvl w:ilvl="0" w:tplc="B49EB37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0D4683"/>
    <w:multiLevelType w:val="hybridMultilevel"/>
    <w:tmpl w:val="434623EC"/>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2F7B9B"/>
    <w:multiLevelType w:val="hybridMultilevel"/>
    <w:tmpl w:val="6986BBB8"/>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984B6A"/>
    <w:multiLevelType w:val="hybridMultilevel"/>
    <w:tmpl w:val="E164787A"/>
    <w:lvl w:ilvl="0" w:tplc="C1CAD346">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99A0BCF"/>
    <w:multiLevelType w:val="hybridMultilevel"/>
    <w:tmpl w:val="483CBB9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072C03"/>
    <w:multiLevelType w:val="hybridMultilevel"/>
    <w:tmpl w:val="AE0C799C"/>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0234F05"/>
    <w:multiLevelType w:val="hybridMultilevel"/>
    <w:tmpl w:val="7DD8492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1CC5FCC"/>
    <w:multiLevelType w:val="hybridMultilevel"/>
    <w:tmpl w:val="022A3FAE"/>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4D732C1"/>
    <w:multiLevelType w:val="hybridMultilevel"/>
    <w:tmpl w:val="97DC6AAE"/>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5440B55"/>
    <w:multiLevelType w:val="hybridMultilevel"/>
    <w:tmpl w:val="EF68E744"/>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A47B7B"/>
    <w:multiLevelType w:val="hybridMultilevel"/>
    <w:tmpl w:val="F99CA212"/>
    <w:lvl w:ilvl="0" w:tplc="8DF0B3E6">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466E60"/>
    <w:multiLevelType w:val="hybridMultilevel"/>
    <w:tmpl w:val="62D62352"/>
    <w:lvl w:ilvl="0" w:tplc="8C5C31CE">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592117">
    <w:abstractNumId w:val="19"/>
  </w:num>
  <w:num w:numId="2" w16cid:durableId="1777216138">
    <w:abstractNumId w:val="14"/>
  </w:num>
  <w:num w:numId="3" w16cid:durableId="142360544">
    <w:abstractNumId w:val="3"/>
  </w:num>
  <w:num w:numId="4" w16cid:durableId="1351179550">
    <w:abstractNumId w:val="1"/>
  </w:num>
  <w:num w:numId="5" w16cid:durableId="1622028347">
    <w:abstractNumId w:val="29"/>
  </w:num>
  <w:num w:numId="6" w16cid:durableId="1598058650">
    <w:abstractNumId w:val="20"/>
  </w:num>
  <w:num w:numId="7" w16cid:durableId="1499348789">
    <w:abstractNumId w:val="8"/>
  </w:num>
  <w:num w:numId="8" w16cid:durableId="1377119426">
    <w:abstractNumId w:val="25"/>
  </w:num>
  <w:num w:numId="9" w16cid:durableId="1923758212">
    <w:abstractNumId w:val="0"/>
  </w:num>
  <w:num w:numId="10" w16cid:durableId="589003226">
    <w:abstractNumId w:val="13"/>
  </w:num>
  <w:num w:numId="11" w16cid:durableId="306786396">
    <w:abstractNumId w:val="22"/>
  </w:num>
  <w:num w:numId="12" w16cid:durableId="1307976948">
    <w:abstractNumId w:val="31"/>
  </w:num>
  <w:num w:numId="13" w16cid:durableId="567769484">
    <w:abstractNumId w:val="23"/>
  </w:num>
  <w:num w:numId="14" w16cid:durableId="796525893">
    <w:abstractNumId w:val="4"/>
  </w:num>
  <w:num w:numId="15" w16cid:durableId="472136271">
    <w:abstractNumId w:val="30"/>
  </w:num>
  <w:num w:numId="16" w16cid:durableId="905994832">
    <w:abstractNumId w:val="15"/>
  </w:num>
  <w:num w:numId="17" w16cid:durableId="1353265513">
    <w:abstractNumId w:val="5"/>
  </w:num>
  <w:num w:numId="18" w16cid:durableId="1538077921">
    <w:abstractNumId w:val="7"/>
  </w:num>
  <w:num w:numId="19" w16cid:durableId="389353377">
    <w:abstractNumId w:val="28"/>
  </w:num>
  <w:num w:numId="20" w16cid:durableId="1590430656">
    <w:abstractNumId w:val="2"/>
  </w:num>
  <w:num w:numId="21" w16cid:durableId="1315648326">
    <w:abstractNumId w:val="16"/>
  </w:num>
  <w:num w:numId="22" w16cid:durableId="212159098">
    <w:abstractNumId w:val="18"/>
  </w:num>
  <w:num w:numId="23" w16cid:durableId="1298147351">
    <w:abstractNumId w:val="9"/>
  </w:num>
  <w:num w:numId="24" w16cid:durableId="1373269073">
    <w:abstractNumId w:val="6"/>
  </w:num>
  <w:num w:numId="25" w16cid:durableId="982539493">
    <w:abstractNumId w:val="10"/>
  </w:num>
  <w:num w:numId="26" w16cid:durableId="762532113">
    <w:abstractNumId w:val="21"/>
  </w:num>
  <w:num w:numId="27" w16cid:durableId="1952593881">
    <w:abstractNumId w:val="24"/>
  </w:num>
  <w:num w:numId="28" w16cid:durableId="486241618">
    <w:abstractNumId w:val="32"/>
  </w:num>
  <w:num w:numId="29" w16cid:durableId="490414136">
    <w:abstractNumId w:val="11"/>
  </w:num>
  <w:num w:numId="30" w16cid:durableId="1178078394">
    <w:abstractNumId w:val="17"/>
  </w:num>
  <w:num w:numId="31" w16cid:durableId="1595671733">
    <w:abstractNumId w:val="26"/>
  </w:num>
  <w:num w:numId="32" w16cid:durableId="1612395728">
    <w:abstractNumId w:val="12"/>
  </w:num>
  <w:num w:numId="33" w16cid:durableId="9965686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C0"/>
    <w:rsid w:val="000010B7"/>
    <w:rsid w:val="00010E51"/>
    <w:rsid w:val="00012436"/>
    <w:rsid w:val="00014475"/>
    <w:rsid w:val="00024798"/>
    <w:rsid w:val="000247C0"/>
    <w:rsid w:val="00026D08"/>
    <w:rsid w:val="000270F4"/>
    <w:rsid w:val="00030252"/>
    <w:rsid w:val="00030469"/>
    <w:rsid w:val="00031895"/>
    <w:rsid w:val="00033234"/>
    <w:rsid w:val="00036A3A"/>
    <w:rsid w:val="000373F8"/>
    <w:rsid w:val="00037ECE"/>
    <w:rsid w:val="0004013B"/>
    <w:rsid w:val="00044E07"/>
    <w:rsid w:val="000452C0"/>
    <w:rsid w:val="00045D8D"/>
    <w:rsid w:val="00047FD0"/>
    <w:rsid w:val="0005152C"/>
    <w:rsid w:val="0005364B"/>
    <w:rsid w:val="000536CB"/>
    <w:rsid w:val="00060B0B"/>
    <w:rsid w:val="00064F18"/>
    <w:rsid w:val="00074784"/>
    <w:rsid w:val="00074F66"/>
    <w:rsid w:val="000769C5"/>
    <w:rsid w:val="000817BA"/>
    <w:rsid w:val="00083CF7"/>
    <w:rsid w:val="0009019F"/>
    <w:rsid w:val="00094941"/>
    <w:rsid w:val="00097B8E"/>
    <w:rsid w:val="00097C47"/>
    <w:rsid w:val="000A100C"/>
    <w:rsid w:val="000A1671"/>
    <w:rsid w:val="000A4F48"/>
    <w:rsid w:val="000A67BC"/>
    <w:rsid w:val="000A685F"/>
    <w:rsid w:val="000B090E"/>
    <w:rsid w:val="000B2211"/>
    <w:rsid w:val="000C6A52"/>
    <w:rsid w:val="000C6D16"/>
    <w:rsid w:val="000D4EEB"/>
    <w:rsid w:val="000D55E4"/>
    <w:rsid w:val="000D609E"/>
    <w:rsid w:val="000D6612"/>
    <w:rsid w:val="000E0D66"/>
    <w:rsid w:val="000E487F"/>
    <w:rsid w:val="000E63C5"/>
    <w:rsid w:val="000F11CD"/>
    <w:rsid w:val="000F3D76"/>
    <w:rsid w:val="000F4790"/>
    <w:rsid w:val="000F4A0C"/>
    <w:rsid w:val="000F66E1"/>
    <w:rsid w:val="000F76F8"/>
    <w:rsid w:val="001100DC"/>
    <w:rsid w:val="001104AD"/>
    <w:rsid w:val="001114EA"/>
    <w:rsid w:val="001135F5"/>
    <w:rsid w:val="00116BAF"/>
    <w:rsid w:val="00122198"/>
    <w:rsid w:val="00126339"/>
    <w:rsid w:val="00126B86"/>
    <w:rsid w:val="00131CE1"/>
    <w:rsid w:val="001325D3"/>
    <w:rsid w:val="00133436"/>
    <w:rsid w:val="001342EA"/>
    <w:rsid w:val="00134425"/>
    <w:rsid w:val="00140619"/>
    <w:rsid w:val="00140EEC"/>
    <w:rsid w:val="00144537"/>
    <w:rsid w:val="001466A1"/>
    <w:rsid w:val="00146707"/>
    <w:rsid w:val="001516A5"/>
    <w:rsid w:val="00161E73"/>
    <w:rsid w:val="00162F12"/>
    <w:rsid w:val="001658CE"/>
    <w:rsid w:val="0016629B"/>
    <w:rsid w:val="00167654"/>
    <w:rsid w:val="00167A56"/>
    <w:rsid w:val="00170FFC"/>
    <w:rsid w:val="00175694"/>
    <w:rsid w:val="00175DDB"/>
    <w:rsid w:val="0018184E"/>
    <w:rsid w:val="00187AA5"/>
    <w:rsid w:val="00192CE8"/>
    <w:rsid w:val="001950CC"/>
    <w:rsid w:val="001A0C11"/>
    <w:rsid w:val="001A433C"/>
    <w:rsid w:val="001A5F86"/>
    <w:rsid w:val="001A6C71"/>
    <w:rsid w:val="001B031E"/>
    <w:rsid w:val="001B319B"/>
    <w:rsid w:val="001C377F"/>
    <w:rsid w:val="001C4FF8"/>
    <w:rsid w:val="001C7F94"/>
    <w:rsid w:val="001D52F4"/>
    <w:rsid w:val="001E5461"/>
    <w:rsid w:val="001E5C36"/>
    <w:rsid w:val="001E6410"/>
    <w:rsid w:val="001F13BC"/>
    <w:rsid w:val="00200C17"/>
    <w:rsid w:val="00200F95"/>
    <w:rsid w:val="00203959"/>
    <w:rsid w:val="00205517"/>
    <w:rsid w:val="00216FCF"/>
    <w:rsid w:val="00223DBF"/>
    <w:rsid w:val="00224860"/>
    <w:rsid w:val="002250A5"/>
    <w:rsid w:val="002266C7"/>
    <w:rsid w:val="00227790"/>
    <w:rsid w:val="00235C06"/>
    <w:rsid w:val="00237442"/>
    <w:rsid w:val="002412E7"/>
    <w:rsid w:val="00241400"/>
    <w:rsid w:val="00242AA5"/>
    <w:rsid w:val="0024398D"/>
    <w:rsid w:val="0024493A"/>
    <w:rsid w:val="002456F2"/>
    <w:rsid w:val="00247752"/>
    <w:rsid w:val="00252C66"/>
    <w:rsid w:val="00256F34"/>
    <w:rsid w:val="002611E3"/>
    <w:rsid w:val="002612F2"/>
    <w:rsid w:val="002631DF"/>
    <w:rsid w:val="00265197"/>
    <w:rsid w:val="00267DB2"/>
    <w:rsid w:val="00270F3B"/>
    <w:rsid w:val="00271259"/>
    <w:rsid w:val="00274C08"/>
    <w:rsid w:val="002766CF"/>
    <w:rsid w:val="00280112"/>
    <w:rsid w:val="00280754"/>
    <w:rsid w:val="00282C90"/>
    <w:rsid w:val="00285D72"/>
    <w:rsid w:val="002864F1"/>
    <w:rsid w:val="00286CD1"/>
    <w:rsid w:val="00287754"/>
    <w:rsid w:val="00291C70"/>
    <w:rsid w:val="00295924"/>
    <w:rsid w:val="00297E50"/>
    <w:rsid w:val="002A477D"/>
    <w:rsid w:val="002A6454"/>
    <w:rsid w:val="002A6942"/>
    <w:rsid w:val="002B3F69"/>
    <w:rsid w:val="002B530F"/>
    <w:rsid w:val="002B55A7"/>
    <w:rsid w:val="002B6791"/>
    <w:rsid w:val="002C1842"/>
    <w:rsid w:val="002C1C54"/>
    <w:rsid w:val="002C3377"/>
    <w:rsid w:val="002C6B63"/>
    <w:rsid w:val="002D31F3"/>
    <w:rsid w:val="002D3647"/>
    <w:rsid w:val="002D38D5"/>
    <w:rsid w:val="002D4573"/>
    <w:rsid w:val="002D4FB4"/>
    <w:rsid w:val="002D4FD7"/>
    <w:rsid w:val="002D594B"/>
    <w:rsid w:val="002D6A51"/>
    <w:rsid w:val="002D7BEF"/>
    <w:rsid w:val="002E2AD7"/>
    <w:rsid w:val="002E4430"/>
    <w:rsid w:val="002F2544"/>
    <w:rsid w:val="002F2E2B"/>
    <w:rsid w:val="002F36D0"/>
    <w:rsid w:val="002F5151"/>
    <w:rsid w:val="00301121"/>
    <w:rsid w:val="0030237B"/>
    <w:rsid w:val="0030451E"/>
    <w:rsid w:val="00306099"/>
    <w:rsid w:val="0030618D"/>
    <w:rsid w:val="003069D2"/>
    <w:rsid w:val="00306D38"/>
    <w:rsid w:val="00306F4E"/>
    <w:rsid w:val="003073BA"/>
    <w:rsid w:val="00310FC4"/>
    <w:rsid w:val="00311539"/>
    <w:rsid w:val="00311B88"/>
    <w:rsid w:val="00313880"/>
    <w:rsid w:val="0031464F"/>
    <w:rsid w:val="00316B16"/>
    <w:rsid w:val="00320AB3"/>
    <w:rsid w:val="003303AE"/>
    <w:rsid w:val="003309C4"/>
    <w:rsid w:val="00331034"/>
    <w:rsid w:val="003344A6"/>
    <w:rsid w:val="0033799B"/>
    <w:rsid w:val="00346548"/>
    <w:rsid w:val="00346F10"/>
    <w:rsid w:val="003476FE"/>
    <w:rsid w:val="00351F37"/>
    <w:rsid w:val="0035435E"/>
    <w:rsid w:val="003636CA"/>
    <w:rsid w:val="00365C7A"/>
    <w:rsid w:val="0037322A"/>
    <w:rsid w:val="00374128"/>
    <w:rsid w:val="0037576B"/>
    <w:rsid w:val="003776FB"/>
    <w:rsid w:val="00381BA7"/>
    <w:rsid w:val="003859D9"/>
    <w:rsid w:val="00385A85"/>
    <w:rsid w:val="00396B54"/>
    <w:rsid w:val="003973DC"/>
    <w:rsid w:val="00397CA5"/>
    <w:rsid w:val="003A1C70"/>
    <w:rsid w:val="003A6105"/>
    <w:rsid w:val="003A7038"/>
    <w:rsid w:val="003B08A8"/>
    <w:rsid w:val="003B09F9"/>
    <w:rsid w:val="003B148F"/>
    <w:rsid w:val="003B3DCF"/>
    <w:rsid w:val="003B7362"/>
    <w:rsid w:val="003C1EF5"/>
    <w:rsid w:val="003C21ED"/>
    <w:rsid w:val="003C269D"/>
    <w:rsid w:val="003C4B02"/>
    <w:rsid w:val="003D0A88"/>
    <w:rsid w:val="003D12A4"/>
    <w:rsid w:val="003D32DE"/>
    <w:rsid w:val="003D3F35"/>
    <w:rsid w:val="003D4139"/>
    <w:rsid w:val="003E2589"/>
    <w:rsid w:val="003E3B6A"/>
    <w:rsid w:val="003E6606"/>
    <w:rsid w:val="003E70E9"/>
    <w:rsid w:val="003F0F46"/>
    <w:rsid w:val="003F3985"/>
    <w:rsid w:val="003F3D6A"/>
    <w:rsid w:val="003F41E8"/>
    <w:rsid w:val="003F5993"/>
    <w:rsid w:val="003F5A6E"/>
    <w:rsid w:val="003F5E89"/>
    <w:rsid w:val="003F7D8C"/>
    <w:rsid w:val="00402EE5"/>
    <w:rsid w:val="004052AA"/>
    <w:rsid w:val="004138C0"/>
    <w:rsid w:val="00415826"/>
    <w:rsid w:val="00417BE8"/>
    <w:rsid w:val="00421759"/>
    <w:rsid w:val="004232C9"/>
    <w:rsid w:val="00425B02"/>
    <w:rsid w:val="00426547"/>
    <w:rsid w:val="0043171C"/>
    <w:rsid w:val="0044264C"/>
    <w:rsid w:val="00451244"/>
    <w:rsid w:val="00451FA9"/>
    <w:rsid w:val="0045375B"/>
    <w:rsid w:val="004555F9"/>
    <w:rsid w:val="0045595F"/>
    <w:rsid w:val="0045600C"/>
    <w:rsid w:val="00463515"/>
    <w:rsid w:val="004747A0"/>
    <w:rsid w:val="004747E2"/>
    <w:rsid w:val="00474E40"/>
    <w:rsid w:val="00476C11"/>
    <w:rsid w:val="00477EFC"/>
    <w:rsid w:val="00482053"/>
    <w:rsid w:val="0048285D"/>
    <w:rsid w:val="004837F4"/>
    <w:rsid w:val="004865AC"/>
    <w:rsid w:val="004971B5"/>
    <w:rsid w:val="00497CF2"/>
    <w:rsid w:val="004A4C57"/>
    <w:rsid w:val="004B2540"/>
    <w:rsid w:val="004B3F58"/>
    <w:rsid w:val="004B6779"/>
    <w:rsid w:val="004C24CA"/>
    <w:rsid w:val="004C25E5"/>
    <w:rsid w:val="004D13E4"/>
    <w:rsid w:val="004D2669"/>
    <w:rsid w:val="004D5F67"/>
    <w:rsid w:val="004E1A49"/>
    <w:rsid w:val="004E28EF"/>
    <w:rsid w:val="004E579F"/>
    <w:rsid w:val="004F586A"/>
    <w:rsid w:val="004F5CDA"/>
    <w:rsid w:val="00507CE9"/>
    <w:rsid w:val="005107FB"/>
    <w:rsid w:val="00511033"/>
    <w:rsid w:val="005115B8"/>
    <w:rsid w:val="00511726"/>
    <w:rsid w:val="00515BB6"/>
    <w:rsid w:val="005217BE"/>
    <w:rsid w:val="00523B2C"/>
    <w:rsid w:val="005267E1"/>
    <w:rsid w:val="005279D1"/>
    <w:rsid w:val="00531E4B"/>
    <w:rsid w:val="00533D68"/>
    <w:rsid w:val="00535EAF"/>
    <w:rsid w:val="00542074"/>
    <w:rsid w:val="00543955"/>
    <w:rsid w:val="005449CE"/>
    <w:rsid w:val="005458B1"/>
    <w:rsid w:val="00545AB8"/>
    <w:rsid w:val="0055276A"/>
    <w:rsid w:val="00552A74"/>
    <w:rsid w:val="0055304E"/>
    <w:rsid w:val="005541E4"/>
    <w:rsid w:val="005573BB"/>
    <w:rsid w:val="00560E5E"/>
    <w:rsid w:val="00563AD6"/>
    <w:rsid w:val="00564BAE"/>
    <w:rsid w:val="005654E6"/>
    <w:rsid w:val="005671A4"/>
    <w:rsid w:val="005708CA"/>
    <w:rsid w:val="0057113C"/>
    <w:rsid w:val="005738DC"/>
    <w:rsid w:val="0057432E"/>
    <w:rsid w:val="0057616D"/>
    <w:rsid w:val="00580868"/>
    <w:rsid w:val="0058249B"/>
    <w:rsid w:val="005835AC"/>
    <w:rsid w:val="00590AD3"/>
    <w:rsid w:val="005923C6"/>
    <w:rsid w:val="005932D1"/>
    <w:rsid w:val="0059483B"/>
    <w:rsid w:val="005949D2"/>
    <w:rsid w:val="00594E0C"/>
    <w:rsid w:val="00594F08"/>
    <w:rsid w:val="00596F41"/>
    <w:rsid w:val="00597B0F"/>
    <w:rsid w:val="005A0C7D"/>
    <w:rsid w:val="005A1769"/>
    <w:rsid w:val="005A1BF7"/>
    <w:rsid w:val="005A26AC"/>
    <w:rsid w:val="005A3002"/>
    <w:rsid w:val="005A6084"/>
    <w:rsid w:val="005A7AEA"/>
    <w:rsid w:val="005B41B9"/>
    <w:rsid w:val="005B4350"/>
    <w:rsid w:val="005B47BB"/>
    <w:rsid w:val="005D7D10"/>
    <w:rsid w:val="005E029C"/>
    <w:rsid w:val="005E46BA"/>
    <w:rsid w:val="005E5D30"/>
    <w:rsid w:val="005E6E2C"/>
    <w:rsid w:val="005E7A4E"/>
    <w:rsid w:val="005F0EF9"/>
    <w:rsid w:val="0060360F"/>
    <w:rsid w:val="00612C24"/>
    <w:rsid w:val="006200A1"/>
    <w:rsid w:val="006228FF"/>
    <w:rsid w:val="006232C5"/>
    <w:rsid w:val="00626E3E"/>
    <w:rsid w:val="0063150B"/>
    <w:rsid w:val="0063348D"/>
    <w:rsid w:val="00633972"/>
    <w:rsid w:val="00642B0C"/>
    <w:rsid w:val="00642D5B"/>
    <w:rsid w:val="006505E8"/>
    <w:rsid w:val="0065263D"/>
    <w:rsid w:val="00654F72"/>
    <w:rsid w:val="006550AD"/>
    <w:rsid w:val="00657FDD"/>
    <w:rsid w:val="00661313"/>
    <w:rsid w:val="00661DF4"/>
    <w:rsid w:val="00662BDA"/>
    <w:rsid w:val="00663B80"/>
    <w:rsid w:val="00663DD6"/>
    <w:rsid w:val="00671ECA"/>
    <w:rsid w:val="006723D7"/>
    <w:rsid w:val="006726E4"/>
    <w:rsid w:val="0067423E"/>
    <w:rsid w:val="006758CE"/>
    <w:rsid w:val="006824A9"/>
    <w:rsid w:val="006844F9"/>
    <w:rsid w:val="00684B99"/>
    <w:rsid w:val="0069179C"/>
    <w:rsid w:val="00694DC1"/>
    <w:rsid w:val="006972F4"/>
    <w:rsid w:val="006A357A"/>
    <w:rsid w:val="006A4D54"/>
    <w:rsid w:val="006A5EE3"/>
    <w:rsid w:val="006A6910"/>
    <w:rsid w:val="006B0355"/>
    <w:rsid w:val="006B4B31"/>
    <w:rsid w:val="006B5BB2"/>
    <w:rsid w:val="006B5F8E"/>
    <w:rsid w:val="006C0164"/>
    <w:rsid w:val="006C0A19"/>
    <w:rsid w:val="006C6761"/>
    <w:rsid w:val="006E18B7"/>
    <w:rsid w:val="006E265A"/>
    <w:rsid w:val="006E4D55"/>
    <w:rsid w:val="006E5213"/>
    <w:rsid w:val="006E52A1"/>
    <w:rsid w:val="006E6139"/>
    <w:rsid w:val="006E70AF"/>
    <w:rsid w:val="006F28FA"/>
    <w:rsid w:val="006F42AC"/>
    <w:rsid w:val="00702A70"/>
    <w:rsid w:val="00704A57"/>
    <w:rsid w:val="00704F20"/>
    <w:rsid w:val="0070563E"/>
    <w:rsid w:val="00707373"/>
    <w:rsid w:val="00711451"/>
    <w:rsid w:val="007125FF"/>
    <w:rsid w:val="0071362A"/>
    <w:rsid w:val="00713F80"/>
    <w:rsid w:val="00714775"/>
    <w:rsid w:val="0071482A"/>
    <w:rsid w:val="00716544"/>
    <w:rsid w:val="00717EB3"/>
    <w:rsid w:val="0072394F"/>
    <w:rsid w:val="00730C4D"/>
    <w:rsid w:val="0074009F"/>
    <w:rsid w:val="007403FC"/>
    <w:rsid w:val="00740D35"/>
    <w:rsid w:val="00741ACB"/>
    <w:rsid w:val="00746068"/>
    <w:rsid w:val="007501EE"/>
    <w:rsid w:val="00750780"/>
    <w:rsid w:val="007558E8"/>
    <w:rsid w:val="00756299"/>
    <w:rsid w:val="0076160D"/>
    <w:rsid w:val="007619C4"/>
    <w:rsid w:val="007651A9"/>
    <w:rsid w:val="007703C9"/>
    <w:rsid w:val="007705C3"/>
    <w:rsid w:val="00775687"/>
    <w:rsid w:val="007758A4"/>
    <w:rsid w:val="007765DF"/>
    <w:rsid w:val="00783794"/>
    <w:rsid w:val="00784FAC"/>
    <w:rsid w:val="00785EF2"/>
    <w:rsid w:val="007878D7"/>
    <w:rsid w:val="007912F3"/>
    <w:rsid w:val="007938CB"/>
    <w:rsid w:val="00795AF9"/>
    <w:rsid w:val="00796521"/>
    <w:rsid w:val="00797556"/>
    <w:rsid w:val="00797C21"/>
    <w:rsid w:val="007A2644"/>
    <w:rsid w:val="007A3164"/>
    <w:rsid w:val="007A4DE9"/>
    <w:rsid w:val="007A539E"/>
    <w:rsid w:val="007A7BE0"/>
    <w:rsid w:val="007C1247"/>
    <w:rsid w:val="007C2A39"/>
    <w:rsid w:val="007D0F51"/>
    <w:rsid w:val="007D1D90"/>
    <w:rsid w:val="007D27CC"/>
    <w:rsid w:val="007D4E94"/>
    <w:rsid w:val="007D6404"/>
    <w:rsid w:val="007D7991"/>
    <w:rsid w:val="007E1193"/>
    <w:rsid w:val="007E32F9"/>
    <w:rsid w:val="007E3315"/>
    <w:rsid w:val="007E4E86"/>
    <w:rsid w:val="007E64A7"/>
    <w:rsid w:val="007E7E27"/>
    <w:rsid w:val="007F24B0"/>
    <w:rsid w:val="007F7426"/>
    <w:rsid w:val="00800CCD"/>
    <w:rsid w:val="00800FE8"/>
    <w:rsid w:val="00801F5A"/>
    <w:rsid w:val="008057C2"/>
    <w:rsid w:val="00812909"/>
    <w:rsid w:val="008130E1"/>
    <w:rsid w:val="0081583A"/>
    <w:rsid w:val="00824249"/>
    <w:rsid w:val="00827D1C"/>
    <w:rsid w:val="008323C1"/>
    <w:rsid w:val="008352F2"/>
    <w:rsid w:val="008366C3"/>
    <w:rsid w:val="0083677D"/>
    <w:rsid w:val="008405FF"/>
    <w:rsid w:val="00840AFA"/>
    <w:rsid w:val="0084334F"/>
    <w:rsid w:val="00852E15"/>
    <w:rsid w:val="00853CC8"/>
    <w:rsid w:val="00860AC7"/>
    <w:rsid w:val="008647D8"/>
    <w:rsid w:val="00866FE9"/>
    <w:rsid w:val="00873FCB"/>
    <w:rsid w:val="00875EE9"/>
    <w:rsid w:val="00880D62"/>
    <w:rsid w:val="00883E22"/>
    <w:rsid w:val="00885455"/>
    <w:rsid w:val="008869B1"/>
    <w:rsid w:val="00893AF6"/>
    <w:rsid w:val="00896F50"/>
    <w:rsid w:val="008976DC"/>
    <w:rsid w:val="00897B42"/>
    <w:rsid w:val="008A18E4"/>
    <w:rsid w:val="008B2707"/>
    <w:rsid w:val="008B4313"/>
    <w:rsid w:val="008C77EC"/>
    <w:rsid w:val="008D03C4"/>
    <w:rsid w:val="008D1003"/>
    <w:rsid w:val="008D34FF"/>
    <w:rsid w:val="008E06EC"/>
    <w:rsid w:val="008E18F3"/>
    <w:rsid w:val="008E1DB2"/>
    <w:rsid w:val="008E209A"/>
    <w:rsid w:val="008E234B"/>
    <w:rsid w:val="008E39FA"/>
    <w:rsid w:val="008E7B60"/>
    <w:rsid w:val="008F0BD9"/>
    <w:rsid w:val="008F2126"/>
    <w:rsid w:val="008F2C96"/>
    <w:rsid w:val="008F2FA0"/>
    <w:rsid w:val="008F335E"/>
    <w:rsid w:val="008F6A7B"/>
    <w:rsid w:val="0090258C"/>
    <w:rsid w:val="00903AFD"/>
    <w:rsid w:val="00911A85"/>
    <w:rsid w:val="00913463"/>
    <w:rsid w:val="0091517B"/>
    <w:rsid w:val="00921638"/>
    <w:rsid w:val="00921F77"/>
    <w:rsid w:val="009254A3"/>
    <w:rsid w:val="00927819"/>
    <w:rsid w:val="00933125"/>
    <w:rsid w:val="009341B9"/>
    <w:rsid w:val="00936A16"/>
    <w:rsid w:val="00937F06"/>
    <w:rsid w:val="00946883"/>
    <w:rsid w:val="00950C05"/>
    <w:rsid w:val="009521E1"/>
    <w:rsid w:val="00952B54"/>
    <w:rsid w:val="00952D8D"/>
    <w:rsid w:val="0095469E"/>
    <w:rsid w:val="0095648D"/>
    <w:rsid w:val="009571AE"/>
    <w:rsid w:val="00961411"/>
    <w:rsid w:val="00966DD5"/>
    <w:rsid w:val="00967658"/>
    <w:rsid w:val="009819CC"/>
    <w:rsid w:val="0098476F"/>
    <w:rsid w:val="00986FD7"/>
    <w:rsid w:val="00991FBA"/>
    <w:rsid w:val="009927DB"/>
    <w:rsid w:val="00993000"/>
    <w:rsid w:val="00996E80"/>
    <w:rsid w:val="00997067"/>
    <w:rsid w:val="0099716B"/>
    <w:rsid w:val="009A06AC"/>
    <w:rsid w:val="009A51F2"/>
    <w:rsid w:val="009A599C"/>
    <w:rsid w:val="009A6352"/>
    <w:rsid w:val="009B02AB"/>
    <w:rsid w:val="009B6998"/>
    <w:rsid w:val="009C11AB"/>
    <w:rsid w:val="009C43AB"/>
    <w:rsid w:val="009C6DC5"/>
    <w:rsid w:val="009D3A31"/>
    <w:rsid w:val="009D5ED5"/>
    <w:rsid w:val="009D6B7E"/>
    <w:rsid w:val="009E10FB"/>
    <w:rsid w:val="009E1BC7"/>
    <w:rsid w:val="009E1CC8"/>
    <w:rsid w:val="009E3C86"/>
    <w:rsid w:val="009E4CC1"/>
    <w:rsid w:val="009E5462"/>
    <w:rsid w:val="009E685B"/>
    <w:rsid w:val="00A01927"/>
    <w:rsid w:val="00A05C61"/>
    <w:rsid w:val="00A06F58"/>
    <w:rsid w:val="00A117D4"/>
    <w:rsid w:val="00A144E5"/>
    <w:rsid w:val="00A15E70"/>
    <w:rsid w:val="00A17557"/>
    <w:rsid w:val="00A301EB"/>
    <w:rsid w:val="00A317FC"/>
    <w:rsid w:val="00A321F3"/>
    <w:rsid w:val="00A35A0D"/>
    <w:rsid w:val="00A415E0"/>
    <w:rsid w:val="00A52490"/>
    <w:rsid w:val="00A54EFF"/>
    <w:rsid w:val="00A56A87"/>
    <w:rsid w:val="00A609DA"/>
    <w:rsid w:val="00A60AD8"/>
    <w:rsid w:val="00A61502"/>
    <w:rsid w:val="00A63876"/>
    <w:rsid w:val="00A64EB4"/>
    <w:rsid w:val="00A67BCC"/>
    <w:rsid w:val="00A73284"/>
    <w:rsid w:val="00A77531"/>
    <w:rsid w:val="00A80482"/>
    <w:rsid w:val="00A85F66"/>
    <w:rsid w:val="00A86783"/>
    <w:rsid w:val="00A87582"/>
    <w:rsid w:val="00A91AF8"/>
    <w:rsid w:val="00A92E46"/>
    <w:rsid w:val="00A9354C"/>
    <w:rsid w:val="00A95B19"/>
    <w:rsid w:val="00A97E67"/>
    <w:rsid w:val="00AA00F3"/>
    <w:rsid w:val="00AA39BC"/>
    <w:rsid w:val="00AA41E1"/>
    <w:rsid w:val="00AB0FA5"/>
    <w:rsid w:val="00AB0FEA"/>
    <w:rsid w:val="00AB24FC"/>
    <w:rsid w:val="00AB3E48"/>
    <w:rsid w:val="00AC11AC"/>
    <w:rsid w:val="00AC1254"/>
    <w:rsid w:val="00AC650E"/>
    <w:rsid w:val="00AE2A1A"/>
    <w:rsid w:val="00AE37E5"/>
    <w:rsid w:val="00AE41B9"/>
    <w:rsid w:val="00AF7EFA"/>
    <w:rsid w:val="00B01243"/>
    <w:rsid w:val="00B0377D"/>
    <w:rsid w:val="00B03A74"/>
    <w:rsid w:val="00B05821"/>
    <w:rsid w:val="00B06D82"/>
    <w:rsid w:val="00B06EF6"/>
    <w:rsid w:val="00B11882"/>
    <w:rsid w:val="00B12F6B"/>
    <w:rsid w:val="00B1558B"/>
    <w:rsid w:val="00B179A9"/>
    <w:rsid w:val="00B2157C"/>
    <w:rsid w:val="00B22276"/>
    <w:rsid w:val="00B242F7"/>
    <w:rsid w:val="00B246D2"/>
    <w:rsid w:val="00B33707"/>
    <w:rsid w:val="00B362CA"/>
    <w:rsid w:val="00B519C9"/>
    <w:rsid w:val="00B530CF"/>
    <w:rsid w:val="00B60A6B"/>
    <w:rsid w:val="00B62528"/>
    <w:rsid w:val="00B6599E"/>
    <w:rsid w:val="00B7210E"/>
    <w:rsid w:val="00B73A3A"/>
    <w:rsid w:val="00B755CA"/>
    <w:rsid w:val="00B77D27"/>
    <w:rsid w:val="00B8378D"/>
    <w:rsid w:val="00B84CFD"/>
    <w:rsid w:val="00B85FF1"/>
    <w:rsid w:val="00B87DCC"/>
    <w:rsid w:val="00B943AD"/>
    <w:rsid w:val="00BA0EE9"/>
    <w:rsid w:val="00BA1267"/>
    <w:rsid w:val="00BA668D"/>
    <w:rsid w:val="00BA6EE2"/>
    <w:rsid w:val="00BB017C"/>
    <w:rsid w:val="00BB1F52"/>
    <w:rsid w:val="00BC2859"/>
    <w:rsid w:val="00BC6C55"/>
    <w:rsid w:val="00BD7EA6"/>
    <w:rsid w:val="00BE33EE"/>
    <w:rsid w:val="00BE39E3"/>
    <w:rsid w:val="00BF1FBB"/>
    <w:rsid w:val="00BF2659"/>
    <w:rsid w:val="00BF33D6"/>
    <w:rsid w:val="00BF4F7B"/>
    <w:rsid w:val="00BF66DD"/>
    <w:rsid w:val="00BF73EE"/>
    <w:rsid w:val="00C00C2B"/>
    <w:rsid w:val="00C0548A"/>
    <w:rsid w:val="00C062BE"/>
    <w:rsid w:val="00C0646E"/>
    <w:rsid w:val="00C11823"/>
    <w:rsid w:val="00C11BB6"/>
    <w:rsid w:val="00C13D35"/>
    <w:rsid w:val="00C20C6C"/>
    <w:rsid w:val="00C216A5"/>
    <w:rsid w:val="00C22F7E"/>
    <w:rsid w:val="00C26C36"/>
    <w:rsid w:val="00C27193"/>
    <w:rsid w:val="00C27A5B"/>
    <w:rsid w:val="00C32677"/>
    <w:rsid w:val="00C32751"/>
    <w:rsid w:val="00C33636"/>
    <w:rsid w:val="00C345DA"/>
    <w:rsid w:val="00C357BA"/>
    <w:rsid w:val="00C42800"/>
    <w:rsid w:val="00C437C1"/>
    <w:rsid w:val="00C51CAD"/>
    <w:rsid w:val="00C552AA"/>
    <w:rsid w:val="00C55C17"/>
    <w:rsid w:val="00C605AB"/>
    <w:rsid w:val="00C60605"/>
    <w:rsid w:val="00C6273B"/>
    <w:rsid w:val="00C70667"/>
    <w:rsid w:val="00C7091C"/>
    <w:rsid w:val="00C71D77"/>
    <w:rsid w:val="00C765A3"/>
    <w:rsid w:val="00C76B75"/>
    <w:rsid w:val="00C8074F"/>
    <w:rsid w:val="00C81901"/>
    <w:rsid w:val="00C82FB3"/>
    <w:rsid w:val="00C830F4"/>
    <w:rsid w:val="00C901A8"/>
    <w:rsid w:val="00C95C24"/>
    <w:rsid w:val="00CA3B4A"/>
    <w:rsid w:val="00CA436A"/>
    <w:rsid w:val="00CA4501"/>
    <w:rsid w:val="00CB2A91"/>
    <w:rsid w:val="00CB3D87"/>
    <w:rsid w:val="00CB4A16"/>
    <w:rsid w:val="00CC126B"/>
    <w:rsid w:val="00CC3E55"/>
    <w:rsid w:val="00CC5766"/>
    <w:rsid w:val="00CC70DB"/>
    <w:rsid w:val="00CD2A7C"/>
    <w:rsid w:val="00CD2E1E"/>
    <w:rsid w:val="00CD4915"/>
    <w:rsid w:val="00CE73D1"/>
    <w:rsid w:val="00CF0741"/>
    <w:rsid w:val="00CF4363"/>
    <w:rsid w:val="00CF6A9E"/>
    <w:rsid w:val="00CF6FC8"/>
    <w:rsid w:val="00D04FBB"/>
    <w:rsid w:val="00D05F6D"/>
    <w:rsid w:val="00D067AD"/>
    <w:rsid w:val="00D1068B"/>
    <w:rsid w:val="00D126B9"/>
    <w:rsid w:val="00D12BD6"/>
    <w:rsid w:val="00D146FC"/>
    <w:rsid w:val="00D174D7"/>
    <w:rsid w:val="00D177F7"/>
    <w:rsid w:val="00D17BC8"/>
    <w:rsid w:val="00D23869"/>
    <w:rsid w:val="00D23F89"/>
    <w:rsid w:val="00D2468A"/>
    <w:rsid w:val="00D27DE6"/>
    <w:rsid w:val="00D314F9"/>
    <w:rsid w:val="00D31AF1"/>
    <w:rsid w:val="00D33DD1"/>
    <w:rsid w:val="00D33E22"/>
    <w:rsid w:val="00D37AFC"/>
    <w:rsid w:val="00D4084D"/>
    <w:rsid w:val="00D42299"/>
    <w:rsid w:val="00D43794"/>
    <w:rsid w:val="00D46BAE"/>
    <w:rsid w:val="00D51F59"/>
    <w:rsid w:val="00D53643"/>
    <w:rsid w:val="00D565D4"/>
    <w:rsid w:val="00D57054"/>
    <w:rsid w:val="00D573F0"/>
    <w:rsid w:val="00D57FFE"/>
    <w:rsid w:val="00D60D8D"/>
    <w:rsid w:val="00D6221D"/>
    <w:rsid w:val="00D633A4"/>
    <w:rsid w:val="00D6619C"/>
    <w:rsid w:val="00D711F7"/>
    <w:rsid w:val="00D72D48"/>
    <w:rsid w:val="00D73CE9"/>
    <w:rsid w:val="00D76FE9"/>
    <w:rsid w:val="00D77154"/>
    <w:rsid w:val="00D77D72"/>
    <w:rsid w:val="00D827B1"/>
    <w:rsid w:val="00D83715"/>
    <w:rsid w:val="00D83D5D"/>
    <w:rsid w:val="00D850A6"/>
    <w:rsid w:val="00D859D8"/>
    <w:rsid w:val="00D86042"/>
    <w:rsid w:val="00D9206D"/>
    <w:rsid w:val="00D9229F"/>
    <w:rsid w:val="00D9439C"/>
    <w:rsid w:val="00D94E03"/>
    <w:rsid w:val="00D96DB3"/>
    <w:rsid w:val="00D97DB9"/>
    <w:rsid w:val="00DA2271"/>
    <w:rsid w:val="00DB0B9D"/>
    <w:rsid w:val="00DB1DBF"/>
    <w:rsid w:val="00DB517D"/>
    <w:rsid w:val="00DB5607"/>
    <w:rsid w:val="00DB63F6"/>
    <w:rsid w:val="00DC2996"/>
    <w:rsid w:val="00DC3ADF"/>
    <w:rsid w:val="00DC5389"/>
    <w:rsid w:val="00DC6748"/>
    <w:rsid w:val="00DC73CE"/>
    <w:rsid w:val="00DD016A"/>
    <w:rsid w:val="00DD0F3D"/>
    <w:rsid w:val="00DD2050"/>
    <w:rsid w:val="00DD5B31"/>
    <w:rsid w:val="00DD6178"/>
    <w:rsid w:val="00DD638F"/>
    <w:rsid w:val="00DE4C8D"/>
    <w:rsid w:val="00DE5088"/>
    <w:rsid w:val="00DE77AE"/>
    <w:rsid w:val="00DE79DE"/>
    <w:rsid w:val="00DE7F55"/>
    <w:rsid w:val="00DF204D"/>
    <w:rsid w:val="00E00643"/>
    <w:rsid w:val="00E01293"/>
    <w:rsid w:val="00E014EA"/>
    <w:rsid w:val="00E03128"/>
    <w:rsid w:val="00E03D13"/>
    <w:rsid w:val="00E058A3"/>
    <w:rsid w:val="00E06549"/>
    <w:rsid w:val="00E14D97"/>
    <w:rsid w:val="00E20D8E"/>
    <w:rsid w:val="00E21A50"/>
    <w:rsid w:val="00E23D07"/>
    <w:rsid w:val="00E24BEB"/>
    <w:rsid w:val="00E33006"/>
    <w:rsid w:val="00E34638"/>
    <w:rsid w:val="00E408BE"/>
    <w:rsid w:val="00E44A32"/>
    <w:rsid w:val="00E54D6A"/>
    <w:rsid w:val="00E57505"/>
    <w:rsid w:val="00E6106E"/>
    <w:rsid w:val="00E62C22"/>
    <w:rsid w:val="00E66ACB"/>
    <w:rsid w:val="00E66F7F"/>
    <w:rsid w:val="00E704A4"/>
    <w:rsid w:val="00E705A6"/>
    <w:rsid w:val="00E80351"/>
    <w:rsid w:val="00E82551"/>
    <w:rsid w:val="00E8325C"/>
    <w:rsid w:val="00E913EA"/>
    <w:rsid w:val="00E94F84"/>
    <w:rsid w:val="00E97A18"/>
    <w:rsid w:val="00EA1D09"/>
    <w:rsid w:val="00EA3C5D"/>
    <w:rsid w:val="00EA5228"/>
    <w:rsid w:val="00EA5D01"/>
    <w:rsid w:val="00EA6B6F"/>
    <w:rsid w:val="00EA72F2"/>
    <w:rsid w:val="00EB1358"/>
    <w:rsid w:val="00EB4483"/>
    <w:rsid w:val="00EB4BED"/>
    <w:rsid w:val="00EB718A"/>
    <w:rsid w:val="00EB7811"/>
    <w:rsid w:val="00EC048F"/>
    <w:rsid w:val="00EC44C4"/>
    <w:rsid w:val="00EC79BF"/>
    <w:rsid w:val="00ED17DA"/>
    <w:rsid w:val="00ED2BA3"/>
    <w:rsid w:val="00ED551E"/>
    <w:rsid w:val="00ED6EC5"/>
    <w:rsid w:val="00ED75F1"/>
    <w:rsid w:val="00EE04FF"/>
    <w:rsid w:val="00EE088A"/>
    <w:rsid w:val="00EE0D2D"/>
    <w:rsid w:val="00EE2F20"/>
    <w:rsid w:val="00EE3055"/>
    <w:rsid w:val="00EE7717"/>
    <w:rsid w:val="00EF1D69"/>
    <w:rsid w:val="00EF2C07"/>
    <w:rsid w:val="00EF3374"/>
    <w:rsid w:val="00EF3B3F"/>
    <w:rsid w:val="00F0182A"/>
    <w:rsid w:val="00F03CE3"/>
    <w:rsid w:val="00F04EBC"/>
    <w:rsid w:val="00F0550D"/>
    <w:rsid w:val="00F06488"/>
    <w:rsid w:val="00F137E2"/>
    <w:rsid w:val="00F15A88"/>
    <w:rsid w:val="00F235AF"/>
    <w:rsid w:val="00F2363C"/>
    <w:rsid w:val="00F27990"/>
    <w:rsid w:val="00F317EA"/>
    <w:rsid w:val="00F326D6"/>
    <w:rsid w:val="00F3436D"/>
    <w:rsid w:val="00F41CC4"/>
    <w:rsid w:val="00F42A41"/>
    <w:rsid w:val="00F42E78"/>
    <w:rsid w:val="00F436F3"/>
    <w:rsid w:val="00F512C0"/>
    <w:rsid w:val="00F51490"/>
    <w:rsid w:val="00F546AF"/>
    <w:rsid w:val="00F55FA7"/>
    <w:rsid w:val="00F56C15"/>
    <w:rsid w:val="00F57D4F"/>
    <w:rsid w:val="00F652C5"/>
    <w:rsid w:val="00F705AF"/>
    <w:rsid w:val="00F71191"/>
    <w:rsid w:val="00F732EC"/>
    <w:rsid w:val="00F82CA8"/>
    <w:rsid w:val="00F841D6"/>
    <w:rsid w:val="00F84C36"/>
    <w:rsid w:val="00F8678B"/>
    <w:rsid w:val="00F90696"/>
    <w:rsid w:val="00FA294C"/>
    <w:rsid w:val="00FA4C55"/>
    <w:rsid w:val="00FA7221"/>
    <w:rsid w:val="00FA75B8"/>
    <w:rsid w:val="00FB00BC"/>
    <w:rsid w:val="00FB1D29"/>
    <w:rsid w:val="00FB41E8"/>
    <w:rsid w:val="00FB4B45"/>
    <w:rsid w:val="00FB621C"/>
    <w:rsid w:val="00FC251B"/>
    <w:rsid w:val="00FC57CE"/>
    <w:rsid w:val="00FD06AE"/>
    <w:rsid w:val="00FD110F"/>
    <w:rsid w:val="00FD14A0"/>
    <w:rsid w:val="00FE3FD0"/>
    <w:rsid w:val="00FE402A"/>
    <w:rsid w:val="00FE67FA"/>
    <w:rsid w:val="00FF08A7"/>
    <w:rsid w:val="00FF1D41"/>
    <w:rsid w:val="00FF2125"/>
    <w:rsid w:val="0E4FACFF"/>
    <w:rsid w:val="0F5E2D77"/>
    <w:rsid w:val="0F67428C"/>
    <w:rsid w:val="18224F65"/>
    <w:rsid w:val="1AB94872"/>
    <w:rsid w:val="218DB507"/>
    <w:rsid w:val="2308A928"/>
    <w:rsid w:val="2DDDC814"/>
    <w:rsid w:val="3971D097"/>
    <w:rsid w:val="4379DD02"/>
    <w:rsid w:val="48A44C91"/>
    <w:rsid w:val="4A9E2AC3"/>
    <w:rsid w:val="526D622F"/>
    <w:rsid w:val="544C53AA"/>
    <w:rsid w:val="655377E0"/>
    <w:rsid w:val="65898CC0"/>
    <w:rsid w:val="65E5C65D"/>
    <w:rsid w:val="680BA0EB"/>
    <w:rsid w:val="6A5AA51B"/>
    <w:rsid w:val="6BC622D0"/>
    <w:rsid w:val="6CC06B30"/>
    <w:rsid w:val="74CFA1E5"/>
    <w:rsid w:val="7935CBED"/>
    <w:rsid w:val="7B872C8A"/>
    <w:rsid w:val="7CD4E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A13A"/>
  <w15:chartTrackingRefBased/>
  <w15:docId w15:val="{B94F0498-F37A-43CA-A7D7-3F476B2F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274C08"/>
    <w:pPr>
      <w:spacing w:after="0" w:line="240" w:lineRule="auto"/>
    </w:pPr>
    <w:rPr>
      <w:rFonts w:ascii="Arial" w:hAnsi="Arial"/>
      <w:sz w:val="20"/>
    </w:rPr>
  </w:style>
  <w:style w:type="paragraph" w:styleId="Kop1">
    <w:name w:val="heading 1"/>
    <w:basedOn w:val="Standaard"/>
    <w:next w:val="Standaard"/>
    <w:link w:val="Kop1Char"/>
    <w:uiPriority w:val="9"/>
    <w:qFormat/>
    <w:rsid w:val="00952B54"/>
    <w:pPr>
      <w:keepNext/>
      <w:keepLines/>
      <w:spacing w:before="240"/>
      <w:outlineLvl w:val="0"/>
    </w:pPr>
    <w:rPr>
      <w:rFonts w:eastAsiaTheme="majorEastAsia" w:cstheme="majorBidi"/>
      <w:b/>
      <w:color w:val="ED7D31" w:themeColor="accent2"/>
      <w:sz w:val="28"/>
      <w:szCs w:val="32"/>
    </w:rPr>
  </w:style>
  <w:style w:type="paragraph" w:styleId="Kop2">
    <w:name w:val="heading 2"/>
    <w:basedOn w:val="Standaard"/>
    <w:next w:val="Geenafstand"/>
    <w:link w:val="Kop2Char"/>
    <w:uiPriority w:val="9"/>
    <w:unhideWhenUsed/>
    <w:qFormat/>
    <w:rsid w:val="00952B54"/>
    <w:pPr>
      <w:keepNext/>
      <w:keepLines/>
      <w:spacing w:before="40"/>
      <w:outlineLvl w:val="1"/>
    </w:pPr>
    <w:rPr>
      <w:rFonts w:eastAsiaTheme="majorEastAsia" w:cstheme="majorBidi"/>
      <w:b/>
      <w:sz w:val="22"/>
      <w:szCs w:val="26"/>
    </w:rPr>
  </w:style>
  <w:style w:type="paragraph" w:styleId="Kop3">
    <w:name w:val="heading 3"/>
    <w:basedOn w:val="Standaard"/>
    <w:next w:val="Standaard"/>
    <w:link w:val="Kop3Char"/>
    <w:uiPriority w:val="9"/>
    <w:unhideWhenUsed/>
    <w:qFormat/>
    <w:rsid w:val="003F3D6A"/>
    <w:pPr>
      <w:keepNext/>
      <w:keepLines/>
      <w:spacing w:before="40"/>
      <w:outlineLvl w:val="2"/>
    </w:pPr>
    <w:rPr>
      <w:rFonts w:eastAsiaTheme="majorEastAsia" w:cstheme="majorBidi"/>
      <w:b/>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4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437C1"/>
    <w:pPr>
      <w:tabs>
        <w:tab w:val="center" w:pos="4536"/>
        <w:tab w:val="right" w:pos="9072"/>
      </w:tabs>
    </w:pPr>
  </w:style>
  <w:style w:type="character" w:customStyle="1" w:styleId="KoptekstChar">
    <w:name w:val="Koptekst Char"/>
    <w:basedOn w:val="Standaardalinea-lettertype"/>
    <w:link w:val="Koptekst"/>
    <w:uiPriority w:val="99"/>
    <w:rsid w:val="00C437C1"/>
  </w:style>
  <w:style w:type="paragraph" w:styleId="Voettekst">
    <w:name w:val="footer"/>
    <w:basedOn w:val="Standaard"/>
    <w:link w:val="VoettekstChar"/>
    <w:uiPriority w:val="99"/>
    <w:unhideWhenUsed/>
    <w:rsid w:val="00C437C1"/>
    <w:pPr>
      <w:tabs>
        <w:tab w:val="center" w:pos="4536"/>
        <w:tab w:val="right" w:pos="9072"/>
      </w:tabs>
    </w:pPr>
  </w:style>
  <w:style w:type="character" w:customStyle="1" w:styleId="VoettekstChar">
    <w:name w:val="Voettekst Char"/>
    <w:basedOn w:val="Standaardalinea-lettertype"/>
    <w:link w:val="Voettekst"/>
    <w:uiPriority w:val="99"/>
    <w:rsid w:val="00C437C1"/>
  </w:style>
  <w:style w:type="character" w:customStyle="1" w:styleId="Kop1Char">
    <w:name w:val="Kop 1 Char"/>
    <w:basedOn w:val="Standaardalinea-lettertype"/>
    <w:link w:val="Kop1"/>
    <w:uiPriority w:val="9"/>
    <w:rsid w:val="00952B54"/>
    <w:rPr>
      <w:rFonts w:ascii="Arial" w:eastAsiaTheme="majorEastAsia" w:hAnsi="Arial" w:cstheme="majorBidi"/>
      <w:b/>
      <w:color w:val="ED7D31" w:themeColor="accent2"/>
      <w:sz w:val="28"/>
      <w:szCs w:val="32"/>
    </w:rPr>
  </w:style>
  <w:style w:type="character" w:customStyle="1" w:styleId="Kop2Char">
    <w:name w:val="Kop 2 Char"/>
    <w:basedOn w:val="Standaardalinea-lettertype"/>
    <w:link w:val="Kop2"/>
    <w:uiPriority w:val="9"/>
    <w:rsid w:val="00952B54"/>
    <w:rPr>
      <w:rFonts w:ascii="Arial" w:eastAsiaTheme="majorEastAsia" w:hAnsi="Arial" w:cstheme="majorBidi"/>
      <w:b/>
      <w:szCs w:val="26"/>
    </w:rPr>
  </w:style>
  <w:style w:type="paragraph" w:styleId="Lijstalinea">
    <w:name w:val="List Paragraph"/>
    <w:basedOn w:val="Standaard"/>
    <w:uiPriority w:val="34"/>
    <w:qFormat/>
    <w:rsid w:val="00952B54"/>
    <w:pPr>
      <w:ind w:left="720"/>
      <w:contextualSpacing/>
    </w:pPr>
  </w:style>
  <w:style w:type="character" w:customStyle="1" w:styleId="Kop3Char">
    <w:name w:val="Kop 3 Char"/>
    <w:basedOn w:val="Standaardalinea-lettertype"/>
    <w:link w:val="Kop3"/>
    <w:uiPriority w:val="9"/>
    <w:rsid w:val="003F3D6A"/>
    <w:rPr>
      <w:rFonts w:ascii="Arial" w:eastAsiaTheme="majorEastAsia" w:hAnsi="Arial" w:cstheme="majorBidi"/>
      <w:b/>
      <w:i/>
      <w:sz w:val="20"/>
      <w:szCs w:val="24"/>
    </w:rPr>
  </w:style>
  <w:style w:type="table" w:customStyle="1" w:styleId="Tabelraster1">
    <w:name w:val="Tabelraster1"/>
    <w:basedOn w:val="Standaardtabel"/>
    <w:next w:val="Tabelraster"/>
    <w:uiPriority w:val="59"/>
    <w:rsid w:val="007507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04A57"/>
    <w:pPr>
      <w:spacing w:after="0" w:line="240" w:lineRule="auto"/>
    </w:pPr>
    <w:rPr>
      <w:rFonts w:ascii="Arial" w:hAnsi="Arial"/>
      <w:sz w:val="20"/>
    </w:rPr>
  </w:style>
  <w:style w:type="character" w:styleId="Hyperlink">
    <w:name w:val="Hyperlink"/>
    <w:basedOn w:val="Standaardalinea-lettertype"/>
    <w:uiPriority w:val="99"/>
    <w:unhideWhenUsed/>
    <w:rsid w:val="001B031E"/>
    <w:rPr>
      <w:color w:val="0563C1" w:themeColor="hyperlink"/>
      <w:u w:val="single"/>
    </w:rPr>
  </w:style>
  <w:style w:type="character" w:styleId="Verwijzingopmerking">
    <w:name w:val="annotation reference"/>
    <w:basedOn w:val="Standaardalinea-lettertype"/>
    <w:uiPriority w:val="99"/>
    <w:semiHidden/>
    <w:unhideWhenUsed/>
    <w:rsid w:val="00E913EA"/>
    <w:rPr>
      <w:sz w:val="16"/>
      <w:szCs w:val="16"/>
    </w:rPr>
  </w:style>
  <w:style w:type="paragraph" w:styleId="Tekstopmerking">
    <w:name w:val="annotation text"/>
    <w:basedOn w:val="Standaard"/>
    <w:link w:val="TekstopmerkingChar"/>
    <w:uiPriority w:val="99"/>
    <w:unhideWhenUsed/>
    <w:rsid w:val="00E913EA"/>
    <w:pPr>
      <w:spacing w:after="160"/>
    </w:pPr>
    <w:rPr>
      <w:rFonts w:ascii="Calibri" w:eastAsia="Calibri" w:hAnsi="Calibri" w:cs="Times New Roman"/>
      <w:szCs w:val="20"/>
    </w:rPr>
  </w:style>
  <w:style w:type="character" w:customStyle="1" w:styleId="TekstopmerkingChar">
    <w:name w:val="Tekst opmerking Char"/>
    <w:basedOn w:val="Standaardalinea-lettertype"/>
    <w:link w:val="Tekstopmerking"/>
    <w:uiPriority w:val="99"/>
    <w:rsid w:val="00E913EA"/>
    <w:rPr>
      <w:rFonts w:ascii="Calibri" w:eastAsia="Calibri" w:hAnsi="Calibri" w:cs="Times New Roman"/>
      <w:sz w:val="20"/>
      <w:szCs w:val="20"/>
    </w:rPr>
  </w:style>
  <w:style w:type="paragraph" w:styleId="Ballontekst">
    <w:name w:val="Balloon Text"/>
    <w:basedOn w:val="Standaard"/>
    <w:link w:val="BallontekstChar"/>
    <w:uiPriority w:val="99"/>
    <w:semiHidden/>
    <w:unhideWhenUsed/>
    <w:rsid w:val="00E913E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13EA"/>
    <w:rPr>
      <w:rFonts w:ascii="Segoe UI" w:hAnsi="Segoe UI" w:cs="Segoe UI"/>
      <w:sz w:val="18"/>
      <w:szCs w:val="18"/>
    </w:rPr>
  </w:style>
  <w:style w:type="paragraph" w:styleId="Kopvaninhoudsopgave">
    <w:name w:val="TOC Heading"/>
    <w:basedOn w:val="Kop1"/>
    <w:next w:val="Standaard"/>
    <w:uiPriority w:val="39"/>
    <w:unhideWhenUsed/>
    <w:qFormat/>
    <w:rsid w:val="00C32751"/>
    <w:pPr>
      <w:spacing w:line="259" w:lineRule="auto"/>
      <w:outlineLvl w:val="9"/>
    </w:pPr>
    <w:rPr>
      <w:rFonts w:asciiTheme="majorHAnsi" w:hAnsiTheme="majorHAnsi"/>
      <w:b w:val="0"/>
      <w:color w:val="2E74B5" w:themeColor="accent1" w:themeShade="BF"/>
      <w:sz w:val="32"/>
      <w:lang w:eastAsia="nl-NL"/>
    </w:rPr>
  </w:style>
  <w:style w:type="paragraph" w:styleId="Inhopg1">
    <w:name w:val="toc 1"/>
    <w:basedOn w:val="Standaard"/>
    <w:next w:val="Standaard"/>
    <w:autoRedefine/>
    <w:uiPriority w:val="39"/>
    <w:unhideWhenUsed/>
    <w:rsid w:val="00C32751"/>
    <w:pPr>
      <w:spacing w:after="100"/>
    </w:pPr>
  </w:style>
  <w:style w:type="paragraph" w:styleId="Inhopg2">
    <w:name w:val="toc 2"/>
    <w:basedOn w:val="Standaard"/>
    <w:next w:val="Standaard"/>
    <w:autoRedefine/>
    <w:uiPriority w:val="39"/>
    <w:unhideWhenUsed/>
    <w:rsid w:val="00C32751"/>
    <w:pPr>
      <w:spacing w:after="100"/>
      <w:ind w:left="200"/>
    </w:pPr>
  </w:style>
  <w:style w:type="paragraph" w:styleId="Inhopg3">
    <w:name w:val="toc 3"/>
    <w:basedOn w:val="Standaard"/>
    <w:next w:val="Standaard"/>
    <w:autoRedefine/>
    <w:uiPriority w:val="39"/>
    <w:unhideWhenUsed/>
    <w:rsid w:val="00C32751"/>
    <w:pPr>
      <w:spacing w:after="100"/>
      <w:ind w:left="400"/>
    </w:pPr>
  </w:style>
  <w:style w:type="paragraph" w:styleId="Onderwerpvanopmerking">
    <w:name w:val="annotation subject"/>
    <w:basedOn w:val="Tekstopmerking"/>
    <w:next w:val="Tekstopmerking"/>
    <w:link w:val="OnderwerpvanopmerkingChar"/>
    <w:uiPriority w:val="99"/>
    <w:semiHidden/>
    <w:unhideWhenUsed/>
    <w:rsid w:val="008F2126"/>
    <w:pPr>
      <w:spacing w:after="0"/>
    </w:pPr>
    <w:rPr>
      <w:rFonts w:ascii="Arial" w:eastAsiaTheme="minorHAnsi" w:hAnsi="Arial" w:cstheme="minorBidi"/>
      <w:b/>
      <w:bCs/>
    </w:rPr>
  </w:style>
  <w:style w:type="character" w:customStyle="1" w:styleId="OnderwerpvanopmerkingChar">
    <w:name w:val="Onderwerp van opmerking Char"/>
    <w:basedOn w:val="TekstopmerkingChar"/>
    <w:link w:val="Onderwerpvanopmerking"/>
    <w:uiPriority w:val="99"/>
    <w:semiHidden/>
    <w:rsid w:val="008F2126"/>
    <w:rPr>
      <w:rFonts w:ascii="Arial" w:eastAsia="Calibri" w:hAnsi="Arial" w:cs="Times New Roman"/>
      <w:b/>
      <w:bCs/>
      <w:sz w:val="20"/>
      <w:szCs w:val="20"/>
    </w:rPr>
  </w:style>
  <w:style w:type="character" w:styleId="Onopgelostemelding">
    <w:name w:val="Unresolved Mention"/>
    <w:basedOn w:val="Standaardalinea-lettertype"/>
    <w:uiPriority w:val="99"/>
    <w:semiHidden/>
    <w:unhideWhenUsed/>
    <w:rsid w:val="00D827B1"/>
    <w:rPr>
      <w:color w:val="605E5C"/>
      <w:shd w:val="clear" w:color="auto" w:fill="E1DFDD"/>
    </w:rPr>
  </w:style>
  <w:style w:type="character" w:styleId="GevolgdeHyperlink">
    <w:name w:val="FollowedHyperlink"/>
    <w:basedOn w:val="Standaardalinea-lettertype"/>
    <w:uiPriority w:val="99"/>
    <w:semiHidden/>
    <w:unhideWhenUsed/>
    <w:rsid w:val="00840AFA"/>
    <w:rPr>
      <w:color w:val="954F72" w:themeColor="followedHyperlink"/>
      <w:u w:val="single"/>
    </w:rPr>
  </w:style>
  <w:style w:type="paragraph" w:styleId="Revisie">
    <w:name w:val="Revision"/>
    <w:hidden/>
    <w:uiPriority w:val="99"/>
    <w:semiHidden/>
    <w:rsid w:val="00FC251B"/>
    <w:pPr>
      <w:spacing w:after="0" w:line="240" w:lineRule="auto"/>
    </w:pPr>
    <w:rPr>
      <w:rFonts w:ascii="Arial" w:hAnsi="Arial"/>
      <w:sz w:val="20"/>
    </w:rPr>
  </w:style>
  <w:style w:type="character" w:customStyle="1" w:styleId="normaltextrun">
    <w:name w:val="normaltextrun"/>
    <w:basedOn w:val="Standaardalinea-lettertype"/>
    <w:rsid w:val="00C2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7085">
      <w:bodyDiv w:val="1"/>
      <w:marLeft w:val="0"/>
      <w:marRight w:val="0"/>
      <w:marTop w:val="0"/>
      <w:marBottom w:val="0"/>
      <w:divBdr>
        <w:top w:val="none" w:sz="0" w:space="0" w:color="auto"/>
        <w:left w:val="none" w:sz="0" w:space="0" w:color="auto"/>
        <w:bottom w:val="none" w:sz="0" w:space="0" w:color="auto"/>
        <w:right w:val="none" w:sz="0" w:space="0" w:color="auto"/>
      </w:divBdr>
    </w:div>
    <w:div w:id="807092825">
      <w:bodyDiv w:val="1"/>
      <w:marLeft w:val="0"/>
      <w:marRight w:val="0"/>
      <w:marTop w:val="0"/>
      <w:marBottom w:val="0"/>
      <w:divBdr>
        <w:top w:val="none" w:sz="0" w:space="0" w:color="auto"/>
        <w:left w:val="none" w:sz="0" w:space="0" w:color="auto"/>
        <w:bottom w:val="none" w:sz="0" w:space="0" w:color="auto"/>
        <w:right w:val="none" w:sz="0" w:space="0" w:color="auto"/>
      </w:divBdr>
    </w:div>
    <w:div w:id="14056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VGezondheidszorgWelzijn@mboamersfoort.nl" TargetMode="External"/><Relationship Id="rId18" Type="http://schemas.openxmlformats.org/officeDocument/2006/relationships/hyperlink" Target="https://forms.office.com/r/hYPcXM73D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ersonenregisterkinderopvang.duo.n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s.office.com/r/hYPcXM73DL" TargetMode="External"/><Relationship Id="rId5" Type="http://schemas.openxmlformats.org/officeDocument/2006/relationships/numbering" Target="numbering.xml"/><Relationship Id="rId15" Type="http://schemas.openxmlformats.org/officeDocument/2006/relationships/hyperlink" Target="http://www.mboamersfoort.nl"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s.office.com/r/hYPcXM73D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enbureaugezenwez@mboamersfoort.nl"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9570E8B8E984F95FBF3F30B95A374" ma:contentTypeVersion="14" ma:contentTypeDescription="Een nieuw document maken." ma:contentTypeScope="" ma:versionID="6745a609ec68af6919f10afe11f7b820">
  <xsd:schema xmlns:xsd="http://www.w3.org/2001/XMLSchema" xmlns:xs="http://www.w3.org/2001/XMLSchema" xmlns:p="http://schemas.microsoft.com/office/2006/metadata/properties" xmlns:ns2="451fa901-f7a6-455e-9c94-138f31294993" xmlns:ns3="25ca9657-1d74-4ad9-af18-9cf290669245" targetNamespace="http://schemas.microsoft.com/office/2006/metadata/properties" ma:root="true" ma:fieldsID="eae758ea9006476d640c56ac3d417a44" ns2:_="" ns3:_="">
    <xsd:import namespace="451fa901-f7a6-455e-9c94-138f31294993"/>
    <xsd:import namespace="25ca9657-1d74-4ad9-af18-9cf2906692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fa901-f7a6-455e-9c94-138f31294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3bf51467-aee2-4e68-9157-99838e0eaa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a9657-1d74-4ad9-af18-9cf29066924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9324e2ea-eb50-4229-8615-09922fef60db}" ma:internalName="TaxCatchAll" ma:showField="CatchAllData" ma:web="25ca9657-1d74-4ad9-af18-9cf290669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1fa901-f7a6-455e-9c94-138f31294993">
      <Terms xmlns="http://schemas.microsoft.com/office/infopath/2007/PartnerControls"/>
    </lcf76f155ced4ddcb4097134ff3c332f>
    <TaxCatchAll xmlns="25ca9657-1d74-4ad9-af18-9cf290669245" xsi:nil="true"/>
  </documentManagement>
</p:properties>
</file>

<file path=customXml/itemProps1.xml><?xml version="1.0" encoding="utf-8"?>
<ds:datastoreItem xmlns:ds="http://schemas.openxmlformats.org/officeDocument/2006/customXml" ds:itemID="{258393C6-93BB-4843-A118-7076A4BC34B7}">
  <ds:schemaRefs>
    <ds:schemaRef ds:uri="http://schemas.openxmlformats.org/officeDocument/2006/bibliography"/>
  </ds:schemaRefs>
</ds:datastoreItem>
</file>

<file path=customXml/itemProps2.xml><?xml version="1.0" encoding="utf-8"?>
<ds:datastoreItem xmlns:ds="http://schemas.openxmlformats.org/officeDocument/2006/customXml" ds:itemID="{6DC26CAF-5ED6-48F4-B413-3F3F3F763D5C}">
  <ds:schemaRefs>
    <ds:schemaRef ds:uri="http://schemas.microsoft.com/sharepoint/v3/contenttype/forms"/>
  </ds:schemaRefs>
</ds:datastoreItem>
</file>

<file path=customXml/itemProps3.xml><?xml version="1.0" encoding="utf-8"?>
<ds:datastoreItem xmlns:ds="http://schemas.openxmlformats.org/officeDocument/2006/customXml" ds:itemID="{CC1F789D-661A-4768-8502-E1899E01987D}"/>
</file>

<file path=customXml/itemProps4.xml><?xml version="1.0" encoding="utf-8"?>
<ds:datastoreItem xmlns:ds="http://schemas.openxmlformats.org/officeDocument/2006/customXml" ds:itemID="{EFB78A22-CD7D-4C63-9F64-04D5C742E9A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59e134d-d03c-4611-9cd6-7146b693fd91}" enabled="1" method="Standard" siteId="{607c2ac4-da16-4b70-87ea-0a2909c0dcfb}" removed="0"/>
</clbl:labelList>
</file>

<file path=docProps/app.xml><?xml version="1.0" encoding="utf-8"?>
<Properties xmlns="http://schemas.openxmlformats.org/officeDocument/2006/extended-properties" xmlns:vt="http://schemas.openxmlformats.org/officeDocument/2006/docPropsVTypes">
  <Template>Normal</Template>
  <TotalTime>207</TotalTime>
  <Pages>14</Pages>
  <Words>4372</Words>
  <Characters>24047</Characters>
  <Application>Microsoft Office Word</Application>
  <DocSecurity>0</DocSecurity>
  <Lines>200</Lines>
  <Paragraphs>56</Paragraphs>
  <ScaleCrop>false</ScaleCrop>
  <Company>Vancis B.V.</Company>
  <LinksUpToDate>false</LinksUpToDate>
  <CharactersWithSpaces>28363</CharactersWithSpaces>
  <SharedDoc>false</SharedDoc>
  <HLinks>
    <vt:vector size="288" baseType="variant">
      <vt:variant>
        <vt:i4>3407950</vt:i4>
      </vt:variant>
      <vt:variant>
        <vt:i4>252</vt:i4>
      </vt:variant>
      <vt:variant>
        <vt:i4>0</vt:i4>
      </vt:variant>
      <vt:variant>
        <vt:i4>5</vt:i4>
      </vt:variant>
      <vt:variant>
        <vt:lpwstr/>
      </vt:variant>
      <vt:variant>
        <vt:lpwstr>_Bijlage_II:_Evaluatieformulier</vt:lpwstr>
      </vt:variant>
      <vt:variant>
        <vt:i4>46071858</vt:i4>
      </vt:variant>
      <vt:variant>
        <vt:i4>249</vt:i4>
      </vt:variant>
      <vt:variant>
        <vt:i4>0</vt:i4>
      </vt:variant>
      <vt:variant>
        <vt:i4>5</vt:i4>
      </vt:variant>
      <vt:variant>
        <vt:lpwstr/>
      </vt:variant>
      <vt:variant>
        <vt:lpwstr>_Bijlage_III:_360˚</vt:lpwstr>
      </vt:variant>
      <vt:variant>
        <vt:i4>3407950</vt:i4>
      </vt:variant>
      <vt:variant>
        <vt:i4>246</vt:i4>
      </vt:variant>
      <vt:variant>
        <vt:i4>0</vt:i4>
      </vt:variant>
      <vt:variant>
        <vt:i4>5</vt:i4>
      </vt:variant>
      <vt:variant>
        <vt:lpwstr/>
      </vt:variant>
      <vt:variant>
        <vt:lpwstr>_Bijlage_II:_Evaluatieformulier</vt:lpwstr>
      </vt:variant>
      <vt:variant>
        <vt:i4>46071858</vt:i4>
      </vt:variant>
      <vt:variant>
        <vt:i4>243</vt:i4>
      </vt:variant>
      <vt:variant>
        <vt:i4>0</vt:i4>
      </vt:variant>
      <vt:variant>
        <vt:i4>5</vt:i4>
      </vt:variant>
      <vt:variant>
        <vt:lpwstr/>
      </vt:variant>
      <vt:variant>
        <vt:lpwstr>_Bijlage_III:_360˚</vt:lpwstr>
      </vt:variant>
      <vt:variant>
        <vt:i4>3407950</vt:i4>
      </vt:variant>
      <vt:variant>
        <vt:i4>240</vt:i4>
      </vt:variant>
      <vt:variant>
        <vt:i4>0</vt:i4>
      </vt:variant>
      <vt:variant>
        <vt:i4>5</vt:i4>
      </vt:variant>
      <vt:variant>
        <vt:lpwstr/>
      </vt:variant>
      <vt:variant>
        <vt:lpwstr>_Bijlage_II:_Evaluatieformulier</vt:lpwstr>
      </vt:variant>
      <vt:variant>
        <vt:i4>3866719</vt:i4>
      </vt:variant>
      <vt:variant>
        <vt:i4>237</vt:i4>
      </vt:variant>
      <vt:variant>
        <vt:i4>0</vt:i4>
      </vt:variant>
      <vt:variant>
        <vt:i4>5</vt:i4>
      </vt:variant>
      <vt:variant>
        <vt:lpwstr/>
      </vt:variant>
      <vt:variant>
        <vt:lpwstr>_Bijlage_I:_Jaarkalender</vt:lpwstr>
      </vt:variant>
      <vt:variant>
        <vt:i4>3866719</vt:i4>
      </vt:variant>
      <vt:variant>
        <vt:i4>234</vt:i4>
      </vt:variant>
      <vt:variant>
        <vt:i4>0</vt:i4>
      </vt:variant>
      <vt:variant>
        <vt:i4>5</vt:i4>
      </vt:variant>
      <vt:variant>
        <vt:lpwstr/>
      </vt:variant>
      <vt:variant>
        <vt:lpwstr>_Bijlage_I:_Jaarkalender</vt:lpwstr>
      </vt:variant>
      <vt:variant>
        <vt:i4>4980805</vt:i4>
      </vt:variant>
      <vt:variant>
        <vt:i4>231</vt:i4>
      </vt:variant>
      <vt:variant>
        <vt:i4>0</vt:i4>
      </vt:variant>
      <vt:variant>
        <vt:i4>5</vt:i4>
      </vt:variant>
      <vt:variant>
        <vt:lpwstr>https://www.duo.nl/kinderopvang/inschrijven-personenregister-kinderopvang.jsp</vt:lpwstr>
      </vt:variant>
      <vt:variant>
        <vt:lpwstr/>
      </vt:variant>
      <vt:variant>
        <vt:i4>7012459</vt:i4>
      </vt:variant>
      <vt:variant>
        <vt:i4>228</vt:i4>
      </vt:variant>
      <vt:variant>
        <vt:i4>0</vt:i4>
      </vt:variant>
      <vt:variant>
        <vt:i4>5</vt:i4>
      </vt:variant>
      <vt:variant>
        <vt:lpwstr>https://www.schoolvoorgezondheidszorg.nl/bpv/pok-aanvragen/</vt:lpwstr>
      </vt:variant>
      <vt:variant>
        <vt:lpwstr/>
      </vt:variant>
      <vt:variant>
        <vt:i4>196640</vt:i4>
      </vt:variant>
      <vt:variant>
        <vt:i4>225</vt:i4>
      </vt:variant>
      <vt:variant>
        <vt:i4>0</vt:i4>
      </vt:variant>
      <vt:variant>
        <vt:i4>5</vt:i4>
      </vt:variant>
      <vt:variant>
        <vt:lpwstr>mailto:BPVGezondheidszorgWelzijn@mboamersfoort.nl</vt:lpwstr>
      </vt:variant>
      <vt:variant>
        <vt:lpwstr/>
      </vt:variant>
      <vt:variant>
        <vt:i4>1179689</vt:i4>
      </vt:variant>
      <vt:variant>
        <vt:i4>222</vt:i4>
      </vt:variant>
      <vt:variant>
        <vt:i4>0</vt:i4>
      </vt:variant>
      <vt:variant>
        <vt:i4>5</vt:i4>
      </vt:variant>
      <vt:variant>
        <vt:lpwstr/>
      </vt:variant>
      <vt:variant>
        <vt:lpwstr>_Voorbereiding_van_de</vt:lpwstr>
      </vt:variant>
      <vt:variant>
        <vt:i4>1179689</vt:i4>
      </vt:variant>
      <vt:variant>
        <vt:i4>219</vt:i4>
      </vt:variant>
      <vt:variant>
        <vt:i4>0</vt:i4>
      </vt:variant>
      <vt:variant>
        <vt:i4>5</vt:i4>
      </vt:variant>
      <vt:variant>
        <vt:lpwstr/>
      </vt:variant>
      <vt:variant>
        <vt:lpwstr>_Voorbereiding_van_de</vt:lpwstr>
      </vt:variant>
      <vt:variant>
        <vt:i4>1245242</vt:i4>
      </vt:variant>
      <vt:variant>
        <vt:i4>212</vt:i4>
      </vt:variant>
      <vt:variant>
        <vt:i4>0</vt:i4>
      </vt:variant>
      <vt:variant>
        <vt:i4>5</vt:i4>
      </vt:variant>
      <vt:variant>
        <vt:lpwstr/>
      </vt:variant>
      <vt:variant>
        <vt:lpwstr>_Toc105081658</vt:lpwstr>
      </vt:variant>
      <vt:variant>
        <vt:i4>1245242</vt:i4>
      </vt:variant>
      <vt:variant>
        <vt:i4>206</vt:i4>
      </vt:variant>
      <vt:variant>
        <vt:i4>0</vt:i4>
      </vt:variant>
      <vt:variant>
        <vt:i4>5</vt:i4>
      </vt:variant>
      <vt:variant>
        <vt:lpwstr/>
      </vt:variant>
      <vt:variant>
        <vt:lpwstr>_Toc105081657</vt:lpwstr>
      </vt:variant>
      <vt:variant>
        <vt:i4>1245242</vt:i4>
      </vt:variant>
      <vt:variant>
        <vt:i4>200</vt:i4>
      </vt:variant>
      <vt:variant>
        <vt:i4>0</vt:i4>
      </vt:variant>
      <vt:variant>
        <vt:i4>5</vt:i4>
      </vt:variant>
      <vt:variant>
        <vt:lpwstr/>
      </vt:variant>
      <vt:variant>
        <vt:lpwstr>_Toc105081656</vt:lpwstr>
      </vt:variant>
      <vt:variant>
        <vt:i4>1245242</vt:i4>
      </vt:variant>
      <vt:variant>
        <vt:i4>194</vt:i4>
      </vt:variant>
      <vt:variant>
        <vt:i4>0</vt:i4>
      </vt:variant>
      <vt:variant>
        <vt:i4>5</vt:i4>
      </vt:variant>
      <vt:variant>
        <vt:lpwstr/>
      </vt:variant>
      <vt:variant>
        <vt:lpwstr>_Toc105081655</vt:lpwstr>
      </vt:variant>
      <vt:variant>
        <vt:i4>1245242</vt:i4>
      </vt:variant>
      <vt:variant>
        <vt:i4>188</vt:i4>
      </vt:variant>
      <vt:variant>
        <vt:i4>0</vt:i4>
      </vt:variant>
      <vt:variant>
        <vt:i4>5</vt:i4>
      </vt:variant>
      <vt:variant>
        <vt:lpwstr/>
      </vt:variant>
      <vt:variant>
        <vt:lpwstr>_Toc105081654</vt:lpwstr>
      </vt:variant>
      <vt:variant>
        <vt:i4>1245242</vt:i4>
      </vt:variant>
      <vt:variant>
        <vt:i4>182</vt:i4>
      </vt:variant>
      <vt:variant>
        <vt:i4>0</vt:i4>
      </vt:variant>
      <vt:variant>
        <vt:i4>5</vt:i4>
      </vt:variant>
      <vt:variant>
        <vt:lpwstr/>
      </vt:variant>
      <vt:variant>
        <vt:lpwstr>_Toc105081653</vt:lpwstr>
      </vt:variant>
      <vt:variant>
        <vt:i4>1245242</vt:i4>
      </vt:variant>
      <vt:variant>
        <vt:i4>176</vt:i4>
      </vt:variant>
      <vt:variant>
        <vt:i4>0</vt:i4>
      </vt:variant>
      <vt:variant>
        <vt:i4>5</vt:i4>
      </vt:variant>
      <vt:variant>
        <vt:lpwstr/>
      </vt:variant>
      <vt:variant>
        <vt:lpwstr>_Toc105081652</vt:lpwstr>
      </vt:variant>
      <vt:variant>
        <vt:i4>1245242</vt:i4>
      </vt:variant>
      <vt:variant>
        <vt:i4>170</vt:i4>
      </vt:variant>
      <vt:variant>
        <vt:i4>0</vt:i4>
      </vt:variant>
      <vt:variant>
        <vt:i4>5</vt:i4>
      </vt:variant>
      <vt:variant>
        <vt:lpwstr/>
      </vt:variant>
      <vt:variant>
        <vt:lpwstr>_Toc105081651</vt:lpwstr>
      </vt:variant>
      <vt:variant>
        <vt:i4>1245242</vt:i4>
      </vt:variant>
      <vt:variant>
        <vt:i4>164</vt:i4>
      </vt:variant>
      <vt:variant>
        <vt:i4>0</vt:i4>
      </vt:variant>
      <vt:variant>
        <vt:i4>5</vt:i4>
      </vt:variant>
      <vt:variant>
        <vt:lpwstr/>
      </vt:variant>
      <vt:variant>
        <vt:lpwstr>_Toc105081650</vt:lpwstr>
      </vt:variant>
      <vt:variant>
        <vt:i4>1179706</vt:i4>
      </vt:variant>
      <vt:variant>
        <vt:i4>158</vt:i4>
      </vt:variant>
      <vt:variant>
        <vt:i4>0</vt:i4>
      </vt:variant>
      <vt:variant>
        <vt:i4>5</vt:i4>
      </vt:variant>
      <vt:variant>
        <vt:lpwstr/>
      </vt:variant>
      <vt:variant>
        <vt:lpwstr>_Toc105081649</vt:lpwstr>
      </vt:variant>
      <vt:variant>
        <vt:i4>1179706</vt:i4>
      </vt:variant>
      <vt:variant>
        <vt:i4>152</vt:i4>
      </vt:variant>
      <vt:variant>
        <vt:i4>0</vt:i4>
      </vt:variant>
      <vt:variant>
        <vt:i4>5</vt:i4>
      </vt:variant>
      <vt:variant>
        <vt:lpwstr/>
      </vt:variant>
      <vt:variant>
        <vt:lpwstr>_Toc105081648</vt:lpwstr>
      </vt:variant>
      <vt:variant>
        <vt:i4>1179706</vt:i4>
      </vt:variant>
      <vt:variant>
        <vt:i4>146</vt:i4>
      </vt:variant>
      <vt:variant>
        <vt:i4>0</vt:i4>
      </vt:variant>
      <vt:variant>
        <vt:i4>5</vt:i4>
      </vt:variant>
      <vt:variant>
        <vt:lpwstr/>
      </vt:variant>
      <vt:variant>
        <vt:lpwstr>_Toc105081647</vt:lpwstr>
      </vt:variant>
      <vt:variant>
        <vt:i4>1179706</vt:i4>
      </vt:variant>
      <vt:variant>
        <vt:i4>140</vt:i4>
      </vt:variant>
      <vt:variant>
        <vt:i4>0</vt:i4>
      </vt:variant>
      <vt:variant>
        <vt:i4>5</vt:i4>
      </vt:variant>
      <vt:variant>
        <vt:lpwstr/>
      </vt:variant>
      <vt:variant>
        <vt:lpwstr>_Toc105081646</vt:lpwstr>
      </vt:variant>
      <vt:variant>
        <vt:i4>1179706</vt:i4>
      </vt:variant>
      <vt:variant>
        <vt:i4>134</vt:i4>
      </vt:variant>
      <vt:variant>
        <vt:i4>0</vt:i4>
      </vt:variant>
      <vt:variant>
        <vt:i4>5</vt:i4>
      </vt:variant>
      <vt:variant>
        <vt:lpwstr/>
      </vt:variant>
      <vt:variant>
        <vt:lpwstr>_Toc105081645</vt:lpwstr>
      </vt:variant>
      <vt:variant>
        <vt:i4>1179706</vt:i4>
      </vt:variant>
      <vt:variant>
        <vt:i4>128</vt:i4>
      </vt:variant>
      <vt:variant>
        <vt:i4>0</vt:i4>
      </vt:variant>
      <vt:variant>
        <vt:i4>5</vt:i4>
      </vt:variant>
      <vt:variant>
        <vt:lpwstr/>
      </vt:variant>
      <vt:variant>
        <vt:lpwstr>_Toc105081644</vt:lpwstr>
      </vt:variant>
      <vt:variant>
        <vt:i4>1179706</vt:i4>
      </vt:variant>
      <vt:variant>
        <vt:i4>122</vt:i4>
      </vt:variant>
      <vt:variant>
        <vt:i4>0</vt:i4>
      </vt:variant>
      <vt:variant>
        <vt:i4>5</vt:i4>
      </vt:variant>
      <vt:variant>
        <vt:lpwstr/>
      </vt:variant>
      <vt:variant>
        <vt:lpwstr>_Toc105081643</vt:lpwstr>
      </vt:variant>
      <vt:variant>
        <vt:i4>1179706</vt:i4>
      </vt:variant>
      <vt:variant>
        <vt:i4>116</vt:i4>
      </vt:variant>
      <vt:variant>
        <vt:i4>0</vt:i4>
      </vt:variant>
      <vt:variant>
        <vt:i4>5</vt:i4>
      </vt:variant>
      <vt:variant>
        <vt:lpwstr/>
      </vt:variant>
      <vt:variant>
        <vt:lpwstr>_Toc105081642</vt:lpwstr>
      </vt:variant>
      <vt:variant>
        <vt:i4>1179706</vt:i4>
      </vt:variant>
      <vt:variant>
        <vt:i4>110</vt:i4>
      </vt:variant>
      <vt:variant>
        <vt:i4>0</vt:i4>
      </vt:variant>
      <vt:variant>
        <vt:i4>5</vt:i4>
      </vt:variant>
      <vt:variant>
        <vt:lpwstr/>
      </vt:variant>
      <vt:variant>
        <vt:lpwstr>_Toc105081641</vt:lpwstr>
      </vt:variant>
      <vt:variant>
        <vt:i4>1179706</vt:i4>
      </vt:variant>
      <vt:variant>
        <vt:i4>104</vt:i4>
      </vt:variant>
      <vt:variant>
        <vt:i4>0</vt:i4>
      </vt:variant>
      <vt:variant>
        <vt:i4>5</vt:i4>
      </vt:variant>
      <vt:variant>
        <vt:lpwstr/>
      </vt:variant>
      <vt:variant>
        <vt:lpwstr>_Toc105081640</vt:lpwstr>
      </vt:variant>
      <vt:variant>
        <vt:i4>1376314</vt:i4>
      </vt:variant>
      <vt:variant>
        <vt:i4>98</vt:i4>
      </vt:variant>
      <vt:variant>
        <vt:i4>0</vt:i4>
      </vt:variant>
      <vt:variant>
        <vt:i4>5</vt:i4>
      </vt:variant>
      <vt:variant>
        <vt:lpwstr/>
      </vt:variant>
      <vt:variant>
        <vt:lpwstr>_Toc105081639</vt:lpwstr>
      </vt:variant>
      <vt:variant>
        <vt:i4>1376314</vt:i4>
      </vt:variant>
      <vt:variant>
        <vt:i4>92</vt:i4>
      </vt:variant>
      <vt:variant>
        <vt:i4>0</vt:i4>
      </vt:variant>
      <vt:variant>
        <vt:i4>5</vt:i4>
      </vt:variant>
      <vt:variant>
        <vt:lpwstr/>
      </vt:variant>
      <vt:variant>
        <vt:lpwstr>_Toc105081638</vt:lpwstr>
      </vt:variant>
      <vt:variant>
        <vt:i4>1376314</vt:i4>
      </vt:variant>
      <vt:variant>
        <vt:i4>86</vt:i4>
      </vt:variant>
      <vt:variant>
        <vt:i4>0</vt:i4>
      </vt:variant>
      <vt:variant>
        <vt:i4>5</vt:i4>
      </vt:variant>
      <vt:variant>
        <vt:lpwstr/>
      </vt:variant>
      <vt:variant>
        <vt:lpwstr>_Toc105081637</vt:lpwstr>
      </vt:variant>
      <vt:variant>
        <vt:i4>1376314</vt:i4>
      </vt:variant>
      <vt:variant>
        <vt:i4>80</vt:i4>
      </vt:variant>
      <vt:variant>
        <vt:i4>0</vt:i4>
      </vt:variant>
      <vt:variant>
        <vt:i4>5</vt:i4>
      </vt:variant>
      <vt:variant>
        <vt:lpwstr/>
      </vt:variant>
      <vt:variant>
        <vt:lpwstr>_Toc105081636</vt:lpwstr>
      </vt:variant>
      <vt:variant>
        <vt:i4>1376314</vt:i4>
      </vt:variant>
      <vt:variant>
        <vt:i4>74</vt:i4>
      </vt:variant>
      <vt:variant>
        <vt:i4>0</vt:i4>
      </vt:variant>
      <vt:variant>
        <vt:i4>5</vt:i4>
      </vt:variant>
      <vt:variant>
        <vt:lpwstr/>
      </vt:variant>
      <vt:variant>
        <vt:lpwstr>_Toc105081635</vt:lpwstr>
      </vt:variant>
      <vt:variant>
        <vt:i4>1376314</vt:i4>
      </vt:variant>
      <vt:variant>
        <vt:i4>68</vt:i4>
      </vt:variant>
      <vt:variant>
        <vt:i4>0</vt:i4>
      </vt:variant>
      <vt:variant>
        <vt:i4>5</vt:i4>
      </vt:variant>
      <vt:variant>
        <vt:lpwstr/>
      </vt:variant>
      <vt:variant>
        <vt:lpwstr>_Toc105081634</vt:lpwstr>
      </vt:variant>
      <vt:variant>
        <vt:i4>1376314</vt:i4>
      </vt:variant>
      <vt:variant>
        <vt:i4>62</vt:i4>
      </vt:variant>
      <vt:variant>
        <vt:i4>0</vt:i4>
      </vt:variant>
      <vt:variant>
        <vt:i4>5</vt:i4>
      </vt:variant>
      <vt:variant>
        <vt:lpwstr/>
      </vt:variant>
      <vt:variant>
        <vt:lpwstr>_Toc105081633</vt:lpwstr>
      </vt:variant>
      <vt:variant>
        <vt:i4>1376314</vt:i4>
      </vt:variant>
      <vt:variant>
        <vt:i4>56</vt:i4>
      </vt:variant>
      <vt:variant>
        <vt:i4>0</vt:i4>
      </vt:variant>
      <vt:variant>
        <vt:i4>5</vt:i4>
      </vt:variant>
      <vt:variant>
        <vt:lpwstr/>
      </vt:variant>
      <vt:variant>
        <vt:lpwstr>_Toc105081632</vt:lpwstr>
      </vt:variant>
      <vt:variant>
        <vt:i4>1376314</vt:i4>
      </vt:variant>
      <vt:variant>
        <vt:i4>50</vt:i4>
      </vt:variant>
      <vt:variant>
        <vt:i4>0</vt:i4>
      </vt:variant>
      <vt:variant>
        <vt:i4>5</vt:i4>
      </vt:variant>
      <vt:variant>
        <vt:lpwstr/>
      </vt:variant>
      <vt:variant>
        <vt:lpwstr>_Toc105081631</vt:lpwstr>
      </vt:variant>
      <vt:variant>
        <vt:i4>1376314</vt:i4>
      </vt:variant>
      <vt:variant>
        <vt:i4>44</vt:i4>
      </vt:variant>
      <vt:variant>
        <vt:i4>0</vt:i4>
      </vt:variant>
      <vt:variant>
        <vt:i4>5</vt:i4>
      </vt:variant>
      <vt:variant>
        <vt:lpwstr/>
      </vt:variant>
      <vt:variant>
        <vt:lpwstr>_Toc105081630</vt:lpwstr>
      </vt:variant>
      <vt:variant>
        <vt:i4>1310778</vt:i4>
      </vt:variant>
      <vt:variant>
        <vt:i4>38</vt:i4>
      </vt:variant>
      <vt:variant>
        <vt:i4>0</vt:i4>
      </vt:variant>
      <vt:variant>
        <vt:i4>5</vt:i4>
      </vt:variant>
      <vt:variant>
        <vt:lpwstr/>
      </vt:variant>
      <vt:variant>
        <vt:lpwstr>_Toc105081629</vt:lpwstr>
      </vt:variant>
      <vt:variant>
        <vt:i4>1310778</vt:i4>
      </vt:variant>
      <vt:variant>
        <vt:i4>32</vt:i4>
      </vt:variant>
      <vt:variant>
        <vt:i4>0</vt:i4>
      </vt:variant>
      <vt:variant>
        <vt:i4>5</vt:i4>
      </vt:variant>
      <vt:variant>
        <vt:lpwstr/>
      </vt:variant>
      <vt:variant>
        <vt:lpwstr>_Toc105081628</vt:lpwstr>
      </vt:variant>
      <vt:variant>
        <vt:i4>1310778</vt:i4>
      </vt:variant>
      <vt:variant>
        <vt:i4>26</vt:i4>
      </vt:variant>
      <vt:variant>
        <vt:i4>0</vt:i4>
      </vt:variant>
      <vt:variant>
        <vt:i4>5</vt:i4>
      </vt:variant>
      <vt:variant>
        <vt:lpwstr/>
      </vt:variant>
      <vt:variant>
        <vt:lpwstr>_Toc105081627</vt:lpwstr>
      </vt:variant>
      <vt:variant>
        <vt:i4>1310778</vt:i4>
      </vt:variant>
      <vt:variant>
        <vt:i4>20</vt:i4>
      </vt:variant>
      <vt:variant>
        <vt:i4>0</vt:i4>
      </vt:variant>
      <vt:variant>
        <vt:i4>5</vt:i4>
      </vt:variant>
      <vt:variant>
        <vt:lpwstr/>
      </vt:variant>
      <vt:variant>
        <vt:lpwstr>_Toc105081626</vt:lpwstr>
      </vt:variant>
      <vt:variant>
        <vt:i4>1310778</vt:i4>
      </vt:variant>
      <vt:variant>
        <vt:i4>14</vt:i4>
      </vt:variant>
      <vt:variant>
        <vt:i4>0</vt:i4>
      </vt:variant>
      <vt:variant>
        <vt:i4>5</vt:i4>
      </vt:variant>
      <vt:variant>
        <vt:lpwstr/>
      </vt:variant>
      <vt:variant>
        <vt:lpwstr>_Toc105081625</vt:lpwstr>
      </vt:variant>
      <vt:variant>
        <vt:i4>1310778</vt:i4>
      </vt:variant>
      <vt:variant>
        <vt:i4>8</vt:i4>
      </vt:variant>
      <vt:variant>
        <vt:i4>0</vt:i4>
      </vt:variant>
      <vt:variant>
        <vt:i4>5</vt:i4>
      </vt:variant>
      <vt:variant>
        <vt:lpwstr/>
      </vt:variant>
      <vt:variant>
        <vt:lpwstr>_Toc105081624</vt:lpwstr>
      </vt:variant>
      <vt:variant>
        <vt:i4>1310778</vt:i4>
      </vt:variant>
      <vt:variant>
        <vt:i4>2</vt:i4>
      </vt:variant>
      <vt:variant>
        <vt:i4>0</vt:i4>
      </vt:variant>
      <vt:variant>
        <vt:i4>5</vt:i4>
      </vt:variant>
      <vt:variant>
        <vt:lpwstr/>
      </vt:variant>
      <vt:variant>
        <vt:lpwstr>_Toc105081623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Hermann-Dose</dc:creator>
  <cp:keywords/>
  <dc:description/>
  <cp:lastModifiedBy>Astrid de Heer</cp:lastModifiedBy>
  <cp:revision>131</cp:revision>
  <cp:lastPrinted>2023-08-25T08:51:00Z</cp:lastPrinted>
  <dcterms:created xsi:type="dcterms:W3CDTF">2022-11-15T12:28:00Z</dcterms:created>
  <dcterms:modified xsi:type="dcterms:W3CDTF">2023-08-25T08:51:00Z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0x010100EC65CB5F0E590646AAC780FD463B9FFF</vt:lpwstr>
  </property>
</Properties>
</file>